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3CE28F6" w:rsidR="001E0A28" w:rsidRPr="00E472FB" w:rsidRDefault="001E0A28" w:rsidP="001E0A28">
      <w:pPr>
        <w:spacing w:after="120"/>
        <w:ind w:left="1985" w:hanging="1985"/>
        <w:rPr>
          <w:rFonts w:ascii="Arial" w:eastAsiaTheme="minorEastAsia" w:hAnsi="Arial" w:cs="Arial"/>
          <w:b/>
          <w:sz w:val="24"/>
          <w:szCs w:val="24"/>
          <w:lang w:val="en-US" w:eastAsia="zh-CN"/>
        </w:rPr>
      </w:pPr>
      <w:r w:rsidRPr="00E472FB">
        <w:rPr>
          <w:rFonts w:ascii="Arial" w:eastAsiaTheme="minorEastAsia" w:hAnsi="Arial" w:cs="Arial"/>
          <w:b/>
          <w:sz w:val="24"/>
          <w:szCs w:val="24"/>
          <w:lang w:val="en-US" w:eastAsia="zh-CN"/>
        </w:rPr>
        <w:t xml:space="preserve">3GPP TSG-RAN WG4 Meeting # </w:t>
      </w:r>
      <w:r w:rsidR="003F3A2F" w:rsidRPr="00E472FB">
        <w:rPr>
          <w:rFonts w:ascii="Arial" w:eastAsiaTheme="minorEastAsia" w:hAnsi="Arial" w:cs="Arial"/>
          <w:b/>
          <w:sz w:val="24"/>
          <w:szCs w:val="24"/>
          <w:lang w:val="en-US" w:eastAsia="zh-CN"/>
        </w:rPr>
        <w:t>98-bis-e</w:t>
      </w:r>
      <w:r w:rsidRPr="00E472FB">
        <w:rPr>
          <w:rFonts w:ascii="Arial" w:eastAsiaTheme="minorEastAsia" w:hAnsi="Arial" w:cs="Arial"/>
          <w:b/>
          <w:sz w:val="24"/>
          <w:szCs w:val="24"/>
          <w:lang w:val="en-US" w:eastAsia="zh-CN"/>
        </w:rPr>
        <w:t xml:space="preserve"> </w:t>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r>
      <w:r w:rsidRPr="00E472FB">
        <w:rPr>
          <w:rFonts w:ascii="Arial" w:eastAsiaTheme="minorEastAsia" w:hAnsi="Arial" w:cs="Arial"/>
          <w:b/>
          <w:sz w:val="24"/>
          <w:szCs w:val="24"/>
          <w:lang w:val="en-US" w:eastAsia="zh-CN"/>
        </w:rPr>
        <w:tab/>
        <w:t>R4-</w:t>
      </w:r>
      <w:r w:rsidR="003F3A2F" w:rsidRPr="00E472FB">
        <w:rPr>
          <w:rFonts w:ascii="Arial" w:eastAsiaTheme="minorEastAsia" w:hAnsi="Arial" w:cs="Arial"/>
          <w:b/>
          <w:sz w:val="24"/>
          <w:szCs w:val="24"/>
          <w:lang w:val="en-US" w:eastAsia="zh-CN"/>
        </w:rPr>
        <w:t>210</w:t>
      </w:r>
      <w:r w:rsidR="00D12835">
        <w:rPr>
          <w:rFonts w:ascii="Arial" w:eastAsiaTheme="minorEastAsia" w:hAnsi="Arial" w:cs="Arial"/>
          <w:b/>
          <w:sz w:val="24"/>
          <w:szCs w:val="24"/>
          <w:lang w:val="en-US" w:eastAsia="zh-CN"/>
        </w:rPr>
        <w:t>5989</w:t>
      </w:r>
    </w:p>
    <w:p w14:paraId="0E0F466F" w14:textId="10B8447D" w:rsidR="00615EBB" w:rsidRPr="00E472FB" w:rsidRDefault="001E0A28" w:rsidP="001E0A28">
      <w:pPr>
        <w:spacing w:after="120"/>
        <w:ind w:left="1985" w:hanging="1985"/>
        <w:rPr>
          <w:rFonts w:ascii="Arial" w:eastAsiaTheme="minorEastAsia" w:hAnsi="Arial" w:cs="Arial"/>
          <w:b/>
          <w:sz w:val="24"/>
          <w:szCs w:val="24"/>
          <w:lang w:val="en-US" w:eastAsia="zh-CN"/>
        </w:rPr>
      </w:pPr>
      <w:r w:rsidRPr="00E472FB">
        <w:rPr>
          <w:rFonts w:ascii="Arial" w:eastAsiaTheme="minorEastAsia" w:hAnsi="Arial" w:cs="Arial"/>
          <w:b/>
          <w:sz w:val="24"/>
          <w:szCs w:val="24"/>
          <w:lang w:val="en-US" w:eastAsia="zh-CN"/>
        </w:rPr>
        <w:t xml:space="preserve">Electronic Meeting, </w:t>
      </w:r>
      <w:r w:rsidR="00442337" w:rsidRPr="00E472FB">
        <w:rPr>
          <w:rFonts w:ascii="Arial" w:hAnsi="Arial"/>
          <w:b/>
          <w:sz w:val="24"/>
          <w:szCs w:val="24"/>
          <w:lang w:val="en-US" w:eastAsia="zh-CN"/>
        </w:rPr>
        <w:t>12</w:t>
      </w:r>
      <w:r w:rsidR="00442337" w:rsidRPr="00E472FB">
        <w:rPr>
          <w:rFonts w:ascii="Arial" w:hAnsi="Arial"/>
          <w:b/>
          <w:sz w:val="24"/>
          <w:szCs w:val="24"/>
          <w:vertAlign w:val="superscript"/>
          <w:lang w:val="en-US" w:eastAsia="zh-CN"/>
        </w:rPr>
        <w:t>th</w:t>
      </w:r>
      <w:r w:rsidR="00442337" w:rsidRPr="00E472FB">
        <w:rPr>
          <w:rFonts w:ascii="Arial" w:hAnsi="Arial"/>
          <w:b/>
          <w:sz w:val="24"/>
          <w:szCs w:val="24"/>
          <w:lang w:val="en-US" w:eastAsia="zh-CN"/>
        </w:rPr>
        <w:t xml:space="preserve"> – 20</w:t>
      </w:r>
      <w:r w:rsidR="00442337" w:rsidRPr="00E472FB">
        <w:rPr>
          <w:rFonts w:ascii="Arial" w:hAnsi="Arial"/>
          <w:b/>
          <w:sz w:val="24"/>
          <w:szCs w:val="24"/>
          <w:vertAlign w:val="superscript"/>
          <w:lang w:val="en-US" w:eastAsia="zh-CN"/>
        </w:rPr>
        <w:t>th</w:t>
      </w:r>
      <w:r w:rsidR="00442337" w:rsidRPr="00E472FB">
        <w:rPr>
          <w:rFonts w:ascii="Arial" w:hAnsi="Arial"/>
          <w:b/>
          <w:sz w:val="24"/>
          <w:szCs w:val="24"/>
          <w:lang w:val="en-US" w:eastAsia="zh-CN"/>
        </w:rPr>
        <w:t xml:space="preserve"> </w:t>
      </w:r>
      <w:proofErr w:type="gramStart"/>
      <w:r w:rsidR="00442337" w:rsidRPr="00E472FB">
        <w:rPr>
          <w:rFonts w:ascii="Arial" w:hAnsi="Arial"/>
          <w:b/>
          <w:sz w:val="24"/>
          <w:szCs w:val="24"/>
          <w:lang w:val="en-US" w:eastAsia="zh-CN"/>
        </w:rPr>
        <w:t>April,</w:t>
      </w:r>
      <w:proofErr w:type="gramEnd"/>
      <w:r w:rsidR="00442337" w:rsidRPr="00E472FB">
        <w:rPr>
          <w:rFonts w:ascii="Arial" w:hAnsi="Arial"/>
          <w:b/>
          <w:sz w:val="24"/>
          <w:szCs w:val="24"/>
          <w:lang w:val="en-US" w:eastAsia="zh-CN"/>
        </w:rPr>
        <w:t xml:space="preserve"> 2021</w:t>
      </w:r>
    </w:p>
    <w:p w14:paraId="2637FD31" w14:textId="77777777" w:rsidR="001E0A28" w:rsidRPr="00E472FB" w:rsidRDefault="001E0A28" w:rsidP="001E0A28">
      <w:pPr>
        <w:spacing w:after="120"/>
        <w:ind w:left="1985" w:hanging="1985"/>
        <w:rPr>
          <w:rFonts w:ascii="Arial" w:eastAsia="MS Mincho" w:hAnsi="Arial" w:cs="Arial"/>
          <w:b/>
          <w:sz w:val="22"/>
          <w:lang w:val="en-US"/>
        </w:rPr>
      </w:pPr>
    </w:p>
    <w:p w14:paraId="282755FA" w14:textId="731E6077" w:rsidR="00C24D2F" w:rsidRPr="00E472F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472FB">
        <w:rPr>
          <w:rFonts w:ascii="Arial" w:eastAsia="MS Mincho" w:hAnsi="Arial" w:cs="Arial"/>
          <w:b/>
          <w:color w:val="000000"/>
          <w:sz w:val="22"/>
          <w:lang w:val="en-US"/>
        </w:rPr>
        <w:t xml:space="preserve">Agenda </w:t>
      </w:r>
      <w:r w:rsidR="007D19B7" w:rsidRPr="00E472FB">
        <w:rPr>
          <w:rFonts w:ascii="Arial" w:eastAsia="MS Mincho" w:hAnsi="Arial" w:cs="Arial"/>
          <w:b/>
          <w:color w:val="000000"/>
          <w:sz w:val="22"/>
          <w:lang w:val="en-US"/>
        </w:rPr>
        <w:t>item</w:t>
      </w:r>
      <w:r w:rsidRPr="00E472FB">
        <w:rPr>
          <w:rFonts w:ascii="Arial" w:eastAsia="MS Mincho" w:hAnsi="Arial" w:cs="Arial"/>
          <w:b/>
          <w:color w:val="000000"/>
          <w:sz w:val="22"/>
          <w:lang w:val="en-US"/>
        </w:rPr>
        <w:t>:</w:t>
      </w:r>
      <w:r w:rsidRPr="00E472FB">
        <w:rPr>
          <w:rFonts w:ascii="Arial" w:eastAsia="MS Mincho" w:hAnsi="Arial" w:cs="Arial"/>
          <w:b/>
          <w:color w:val="000000"/>
          <w:sz w:val="22"/>
          <w:lang w:val="en-US"/>
        </w:rPr>
        <w:tab/>
      </w:r>
      <w:r w:rsidRPr="00E472FB">
        <w:rPr>
          <w:rFonts w:ascii="Arial" w:eastAsia="MS Mincho" w:hAnsi="Arial" w:cs="Arial"/>
          <w:b/>
          <w:color w:val="000000"/>
          <w:sz w:val="22"/>
          <w:lang w:val="en-US" w:eastAsia="ja-JP"/>
        </w:rPr>
        <w:tab/>
      </w:r>
      <w:r w:rsidRPr="00E472FB">
        <w:rPr>
          <w:rFonts w:ascii="Arial" w:eastAsia="MS Mincho" w:hAnsi="Arial" w:cs="Arial"/>
          <w:b/>
          <w:color w:val="000000"/>
          <w:sz w:val="22"/>
          <w:lang w:val="en-US" w:eastAsia="ja-JP"/>
        </w:rPr>
        <w:tab/>
      </w:r>
      <w:r w:rsidR="00193DFC" w:rsidRPr="00E472FB">
        <w:rPr>
          <w:rFonts w:ascii="Arial" w:eastAsiaTheme="minorEastAsia" w:hAnsi="Arial" w:cs="Arial"/>
          <w:color w:val="000000"/>
          <w:sz w:val="22"/>
          <w:lang w:val="en-US" w:eastAsia="zh-CN"/>
        </w:rPr>
        <w:t>5</w:t>
      </w:r>
      <w:r w:rsidRPr="00E472FB">
        <w:rPr>
          <w:rFonts w:ascii="Arial" w:eastAsiaTheme="minorEastAsia" w:hAnsi="Arial" w:cs="Arial"/>
          <w:color w:val="000000"/>
          <w:sz w:val="22"/>
          <w:lang w:val="en-US" w:eastAsia="zh-CN"/>
        </w:rPr>
        <w:t>.</w:t>
      </w:r>
      <w:r w:rsidR="00193DFC" w:rsidRPr="00E472FB">
        <w:rPr>
          <w:rFonts w:ascii="Arial" w:eastAsiaTheme="minorEastAsia" w:hAnsi="Arial" w:cs="Arial"/>
          <w:color w:val="000000"/>
          <w:sz w:val="22"/>
          <w:lang w:val="en-US" w:eastAsia="zh-CN"/>
        </w:rPr>
        <w:t>2</w:t>
      </w:r>
      <w:r w:rsidRPr="00E472FB">
        <w:rPr>
          <w:rFonts w:ascii="Arial" w:eastAsiaTheme="minorEastAsia" w:hAnsi="Arial" w:cs="Arial"/>
          <w:color w:val="000000"/>
          <w:sz w:val="22"/>
          <w:lang w:val="en-US" w:eastAsia="zh-CN"/>
        </w:rPr>
        <w:t>.</w:t>
      </w:r>
      <w:r w:rsidR="00193DFC" w:rsidRPr="00E472FB">
        <w:rPr>
          <w:rFonts w:ascii="Arial" w:eastAsiaTheme="minorEastAsia" w:hAnsi="Arial" w:cs="Arial"/>
          <w:color w:val="000000"/>
          <w:sz w:val="22"/>
          <w:lang w:val="en-US" w:eastAsia="zh-CN"/>
        </w:rPr>
        <w:t>1.3</w:t>
      </w:r>
    </w:p>
    <w:p w14:paraId="50D5329D" w14:textId="3997E5F8" w:rsidR="00915D73" w:rsidRPr="00E472FB" w:rsidRDefault="00915D73" w:rsidP="00915D73">
      <w:pPr>
        <w:spacing w:after="120"/>
        <w:ind w:left="1985" w:hanging="1985"/>
        <w:rPr>
          <w:rFonts w:ascii="Arial" w:hAnsi="Arial" w:cs="Arial"/>
          <w:color w:val="000000"/>
          <w:sz w:val="22"/>
          <w:lang w:val="en-US" w:eastAsia="zh-CN"/>
        </w:rPr>
      </w:pPr>
      <w:r w:rsidRPr="00E472FB">
        <w:rPr>
          <w:rFonts w:ascii="Arial" w:eastAsia="MS Mincho" w:hAnsi="Arial" w:cs="Arial"/>
          <w:b/>
          <w:sz w:val="22"/>
          <w:lang w:val="en-US"/>
        </w:rPr>
        <w:t>Source:</w:t>
      </w:r>
      <w:r w:rsidRPr="00E472FB">
        <w:rPr>
          <w:rFonts w:ascii="Arial" w:eastAsia="MS Mincho" w:hAnsi="Arial" w:cs="Arial"/>
          <w:b/>
          <w:sz w:val="22"/>
          <w:lang w:val="en-US"/>
        </w:rPr>
        <w:tab/>
      </w:r>
      <w:r w:rsidR="004035B1" w:rsidRPr="00E472FB">
        <w:rPr>
          <w:rFonts w:ascii="Arial" w:hAnsi="Arial" w:cs="Arial"/>
          <w:color w:val="000000"/>
          <w:sz w:val="22"/>
          <w:lang w:val="en-US" w:eastAsia="zh-CN"/>
        </w:rPr>
        <w:t>Moderator (Intel Corporation)</w:t>
      </w:r>
    </w:p>
    <w:p w14:paraId="1E0389E7" w14:textId="4BE1B465" w:rsidR="00915D73" w:rsidRPr="00E472FB" w:rsidRDefault="00915D73" w:rsidP="00915D73">
      <w:pPr>
        <w:spacing w:after="120"/>
        <w:ind w:left="1985" w:hanging="1985"/>
        <w:rPr>
          <w:rFonts w:ascii="Arial" w:eastAsiaTheme="minorEastAsia" w:hAnsi="Arial" w:cs="Arial"/>
          <w:color w:val="000000"/>
          <w:sz w:val="22"/>
          <w:lang w:val="en-US" w:eastAsia="zh-CN"/>
        </w:rPr>
      </w:pPr>
      <w:r w:rsidRPr="00E472FB">
        <w:rPr>
          <w:rFonts w:ascii="Arial" w:eastAsia="MS Mincho" w:hAnsi="Arial" w:cs="Arial"/>
          <w:b/>
          <w:color w:val="000000"/>
          <w:sz w:val="22"/>
          <w:lang w:val="en-US"/>
        </w:rPr>
        <w:t>Title:</w:t>
      </w:r>
      <w:r w:rsidRPr="00E472FB">
        <w:rPr>
          <w:rFonts w:ascii="Arial" w:eastAsia="MS Mincho" w:hAnsi="Arial" w:cs="Arial"/>
          <w:b/>
          <w:color w:val="000000"/>
          <w:sz w:val="22"/>
          <w:lang w:val="en-US"/>
        </w:rPr>
        <w:tab/>
      </w:r>
      <w:r w:rsidR="00484C5D" w:rsidRPr="00E472FB">
        <w:rPr>
          <w:rFonts w:ascii="Arial" w:eastAsiaTheme="minorEastAsia" w:hAnsi="Arial" w:cs="Arial"/>
          <w:color w:val="000000"/>
          <w:sz w:val="22"/>
          <w:lang w:val="en-US" w:eastAsia="zh-CN"/>
        </w:rPr>
        <w:t xml:space="preserve">Email discussion summary for </w:t>
      </w:r>
      <w:r w:rsidR="004035B1" w:rsidRPr="00E472FB">
        <w:rPr>
          <w:rFonts w:ascii="Arial" w:eastAsiaTheme="minorEastAsia" w:hAnsi="Arial" w:cs="Arial"/>
          <w:color w:val="000000"/>
          <w:sz w:val="22"/>
          <w:lang w:val="en-US" w:eastAsia="zh-CN"/>
        </w:rPr>
        <w:t>[98-bis-e][318] V2X_Demod_Part2</w:t>
      </w:r>
    </w:p>
    <w:p w14:paraId="67B0962B" w14:textId="0319B659" w:rsidR="00915D73" w:rsidRPr="00E472FB" w:rsidRDefault="00915D73" w:rsidP="00915D73">
      <w:pPr>
        <w:spacing w:after="120"/>
        <w:ind w:left="1985" w:hanging="1985"/>
        <w:rPr>
          <w:rFonts w:ascii="Arial" w:eastAsiaTheme="minorEastAsia" w:hAnsi="Arial" w:cs="Arial"/>
          <w:sz w:val="22"/>
          <w:lang w:val="en-US" w:eastAsia="zh-CN"/>
        </w:rPr>
      </w:pPr>
      <w:r w:rsidRPr="00E472FB">
        <w:rPr>
          <w:rFonts w:ascii="Arial" w:eastAsia="MS Mincho" w:hAnsi="Arial" w:cs="Arial"/>
          <w:b/>
          <w:color w:val="000000"/>
          <w:sz w:val="22"/>
          <w:lang w:val="en-US"/>
        </w:rPr>
        <w:t>Document for:</w:t>
      </w:r>
      <w:r w:rsidRPr="00E472FB">
        <w:rPr>
          <w:rFonts w:ascii="Arial" w:eastAsia="MS Mincho" w:hAnsi="Arial" w:cs="Arial"/>
          <w:b/>
          <w:color w:val="000000"/>
          <w:sz w:val="22"/>
          <w:lang w:val="en-US"/>
        </w:rPr>
        <w:tab/>
      </w:r>
      <w:r w:rsidR="00484C5D" w:rsidRPr="00E472FB">
        <w:rPr>
          <w:rFonts w:ascii="Arial" w:eastAsiaTheme="minorEastAsia" w:hAnsi="Arial" w:cs="Arial"/>
          <w:color w:val="000000"/>
          <w:sz w:val="22"/>
          <w:lang w:val="en-US" w:eastAsia="zh-CN"/>
        </w:rPr>
        <w:t>Information</w:t>
      </w:r>
    </w:p>
    <w:p w14:paraId="4A0AE149" w14:textId="4268E307" w:rsidR="005D7AF8" w:rsidRPr="00E472FB" w:rsidRDefault="00915D73" w:rsidP="00FA5848">
      <w:pPr>
        <w:pStyle w:val="Heading1"/>
        <w:rPr>
          <w:rFonts w:eastAsiaTheme="minorEastAsia"/>
          <w:lang w:val="en-US" w:eastAsia="zh-CN"/>
        </w:rPr>
      </w:pPr>
      <w:r w:rsidRPr="00E472FB">
        <w:rPr>
          <w:lang w:val="en-US" w:eastAsia="ja-JP"/>
        </w:rPr>
        <w:t>Introduction</w:t>
      </w:r>
    </w:p>
    <w:p w14:paraId="6B2CD575" w14:textId="77777777" w:rsidR="00566DBA" w:rsidRPr="00E472FB" w:rsidRDefault="00566DBA" w:rsidP="00566DBA">
      <w:pPr>
        <w:rPr>
          <w:iCs/>
          <w:color w:val="000000" w:themeColor="text1"/>
          <w:lang w:val="en-US" w:eastAsia="zh-CN"/>
        </w:rPr>
      </w:pPr>
      <w:r w:rsidRPr="00E472FB">
        <w:rPr>
          <w:iCs/>
          <w:color w:val="000000" w:themeColor="text1"/>
          <w:lang w:val="en-US" w:eastAsia="zh-CN"/>
        </w:rPr>
        <w:t>The scope of this email thread is Rel-16 V2X multi-link performance requirements.</w:t>
      </w:r>
    </w:p>
    <w:p w14:paraId="3205D2A1" w14:textId="77777777" w:rsidR="00566DBA" w:rsidRPr="00E472FB" w:rsidRDefault="00566DBA" w:rsidP="00566DBA">
      <w:pPr>
        <w:rPr>
          <w:iCs/>
          <w:color w:val="000000" w:themeColor="text1"/>
          <w:lang w:val="en-US" w:eastAsia="zh-CN"/>
        </w:rPr>
      </w:pPr>
      <w:r w:rsidRPr="00E472FB">
        <w:rPr>
          <w:iCs/>
          <w:color w:val="000000" w:themeColor="text1"/>
          <w:lang w:val="en-US" w:eastAsia="zh-CN"/>
        </w:rPr>
        <w:t xml:space="preserve">Email discussion targets for the 1st round and 2nd round </w:t>
      </w:r>
    </w:p>
    <w:p w14:paraId="246E3E56" w14:textId="77777777" w:rsidR="00566DBA" w:rsidRPr="00E472FB" w:rsidRDefault="00566DBA" w:rsidP="00566DBA">
      <w:pPr>
        <w:pStyle w:val="ListParagraph"/>
        <w:numPr>
          <w:ilvl w:val="0"/>
          <w:numId w:val="3"/>
        </w:numPr>
        <w:ind w:firstLineChars="0"/>
        <w:rPr>
          <w:color w:val="000000" w:themeColor="text1"/>
          <w:lang w:val="en-US" w:eastAsia="zh-CN"/>
        </w:rPr>
      </w:pPr>
      <w:r w:rsidRPr="00E472FB">
        <w:rPr>
          <w:rFonts w:eastAsiaTheme="minorEastAsia"/>
          <w:color w:val="000000" w:themeColor="text1"/>
          <w:lang w:val="en-US" w:eastAsia="zh-CN"/>
        </w:rPr>
        <w:t>1</w:t>
      </w:r>
      <w:r w:rsidRPr="00E472FB">
        <w:rPr>
          <w:rFonts w:eastAsiaTheme="minorEastAsia"/>
          <w:color w:val="000000" w:themeColor="text1"/>
          <w:vertAlign w:val="superscript"/>
          <w:lang w:val="en-US" w:eastAsia="zh-CN"/>
        </w:rPr>
        <w:t>st</w:t>
      </w:r>
      <w:r w:rsidRPr="00E472FB">
        <w:rPr>
          <w:rFonts w:eastAsiaTheme="minorEastAsia"/>
          <w:color w:val="000000" w:themeColor="text1"/>
          <w:lang w:val="en-US" w:eastAsia="zh-CN"/>
        </w:rPr>
        <w:t xml:space="preserve"> round: </w:t>
      </w:r>
    </w:p>
    <w:p w14:paraId="345A2689" w14:textId="77777777"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Discussion of open issues for all considered tests.</w:t>
      </w:r>
    </w:p>
    <w:p w14:paraId="01851F94" w14:textId="56AFB093"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Collection of comments for Draft CRs</w:t>
      </w:r>
    </w:p>
    <w:p w14:paraId="6B192104" w14:textId="77777777" w:rsidR="00566DBA" w:rsidRPr="00E472FB" w:rsidRDefault="00566DBA" w:rsidP="00566DBA">
      <w:pPr>
        <w:pStyle w:val="ListParagraph"/>
        <w:numPr>
          <w:ilvl w:val="0"/>
          <w:numId w:val="3"/>
        </w:numPr>
        <w:ind w:firstLineChars="0"/>
        <w:rPr>
          <w:color w:val="000000" w:themeColor="text1"/>
          <w:lang w:val="en-US" w:eastAsia="zh-CN"/>
        </w:rPr>
      </w:pPr>
      <w:r w:rsidRPr="00E472FB">
        <w:rPr>
          <w:rFonts w:eastAsiaTheme="minorEastAsia"/>
          <w:color w:val="000000" w:themeColor="text1"/>
          <w:lang w:val="en-US" w:eastAsia="zh-CN"/>
        </w:rPr>
        <w:t>2</w:t>
      </w:r>
      <w:r w:rsidRPr="00E472FB">
        <w:rPr>
          <w:rFonts w:eastAsiaTheme="minorEastAsia"/>
          <w:color w:val="000000" w:themeColor="text1"/>
          <w:vertAlign w:val="superscript"/>
          <w:lang w:val="en-US" w:eastAsia="zh-CN"/>
        </w:rPr>
        <w:t>nd</w:t>
      </w:r>
      <w:r w:rsidRPr="00E472FB">
        <w:rPr>
          <w:rFonts w:eastAsiaTheme="minorEastAsia"/>
          <w:color w:val="000000" w:themeColor="text1"/>
          <w:lang w:val="en-US" w:eastAsia="zh-CN"/>
        </w:rPr>
        <w:t xml:space="preserve"> round: </w:t>
      </w:r>
    </w:p>
    <w:p w14:paraId="3E1495C2" w14:textId="77777777" w:rsidR="00566DBA" w:rsidRPr="00E472FB" w:rsidRDefault="00566DBA" w:rsidP="00566DBA">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WF preparation</w:t>
      </w:r>
    </w:p>
    <w:p w14:paraId="0EE06B6A" w14:textId="7D18BC69" w:rsidR="00004165" w:rsidRPr="00E472FB" w:rsidRDefault="00566DBA" w:rsidP="00805BE8">
      <w:pPr>
        <w:pStyle w:val="ListParagraph"/>
        <w:numPr>
          <w:ilvl w:val="1"/>
          <w:numId w:val="3"/>
        </w:numPr>
        <w:ind w:firstLineChars="0"/>
        <w:rPr>
          <w:color w:val="000000" w:themeColor="text1"/>
          <w:lang w:val="en-US" w:eastAsia="zh-CN"/>
        </w:rPr>
      </w:pPr>
      <w:r w:rsidRPr="00E472FB">
        <w:rPr>
          <w:rFonts w:eastAsiaTheme="minorEastAsia"/>
          <w:color w:val="000000" w:themeColor="text1"/>
          <w:lang w:val="en-US" w:eastAsia="zh-CN"/>
        </w:rPr>
        <w:t xml:space="preserve">Collection of comments for </w:t>
      </w:r>
      <w:r w:rsidR="000B2AD1" w:rsidRPr="00E472FB">
        <w:rPr>
          <w:rFonts w:eastAsiaTheme="minorEastAsia"/>
          <w:color w:val="000000" w:themeColor="text1"/>
          <w:lang w:val="en-US" w:eastAsia="zh-CN"/>
        </w:rPr>
        <w:t xml:space="preserve">Updated </w:t>
      </w:r>
      <w:r w:rsidRPr="00E472FB">
        <w:rPr>
          <w:rFonts w:eastAsiaTheme="minorEastAsia"/>
          <w:color w:val="000000" w:themeColor="text1"/>
          <w:lang w:val="en-US" w:eastAsia="zh-CN"/>
        </w:rPr>
        <w:t>Draft CRs.</w:t>
      </w:r>
    </w:p>
    <w:p w14:paraId="609286E5" w14:textId="1A929623" w:rsidR="00E80B52" w:rsidRPr="00E472FB" w:rsidRDefault="00142BB9" w:rsidP="00805BE8">
      <w:pPr>
        <w:pStyle w:val="Heading1"/>
        <w:rPr>
          <w:lang w:val="en-US" w:eastAsia="ja-JP"/>
        </w:rPr>
      </w:pPr>
      <w:r w:rsidRPr="00E472FB">
        <w:rPr>
          <w:lang w:val="en-US" w:eastAsia="ja-JP"/>
        </w:rPr>
        <w:t>Topic</w:t>
      </w:r>
      <w:r w:rsidR="00C649BD" w:rsidRPr="00E472FB">
        <w:rPr>
          <w:lang w:val="en-US" w:eastAsia="ja-JP"/>
        </w:rPr>
        <w:t xml:space="preserve"> </w:t>
      </w:r>
      <w:r w:rsidR="00837458" w:rsidRPr="00E472FB">
        <w:rPr>
          <w:lang w:val="en-US" w:eastAsia="ja-JP"/>
        </w:rPr>
        <w:t>#1</w:t>
      </w:r>
      <w:r w:rsidR="00C649BD" w:rsidRPr="00E472FB">
        <w:rPr>
          <w:lang w:val="en-US" w:eastAsia="ja-JP"/>
        </w:rPr>
        <w:t xml:space="preserve">: </w:t>
      </w:r>
      <w:r w:rsidR="00D864BD" w:rsidRPr="00E472FB">
        <w:rPr>
          <w:lang w:val="en-US" w:eastAsia="ja-JP"/>
        </w:rPr>
        <w:t>Power imbalance test</w:t>
      </w:r>
    </w:p>
    <w:p w14:paraId="6D4B85E1" w14:textId="023CA4DB" w:rsidR="00484C5D" w:rsidRPr="00E472FB" w:rsidRDefault="00484C5D" w:rsidP="00B831AE">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3"/>
        <w:gridCol w:w="1425"/>
        <w:gridCol w:w="6583"/>
      </w:tblGrid>
      <w:tr w:rsidR="00484C5D" w:rsidRPr="00E472FB" w14:paraId="0411894B" w14:textId="77777777" w:rsidTr="00F34FF3">
        <w:trPr>
          <w:trHeight w:val="468"/>
        </w:trPr>
        <w:tc>
          <w:tcPr>
            <w:tcW w:w="1623" w:type="dxa"/>
            <w:vAlign w:val="center"/>
          </w:tcPr>
          <w:p w14:paraId="2F14AAAF" w14:textId="0E1491F7" w:rsidR="00484C5D" w:rsidRPr="00E472FB" w:rsidRDefault="00484C5D" w:rsidP="00805BE8">
            <w:pPr>
              <w:spacing w:before="120" w:after="120"/>
              <w:rPr>
                <w:b/>
                <w:bCs/>
                <w:lang w:val="en-US"/>
              </w:rPr>
            </w:pPr>
            <w:r w:rsidRPr="00E472FB">
              <w:rPr>
                <w:b/>
                <w:bCs/>
                <w:lang w:val="en-US"/>
              </w:rPr>
              <w:t>T-doc number</w:t>
            </w:r>
          </w:p>
        </w:tc>
        <w:tc>
          <w:tcPr>
            <w:tcW w:w="1425" w:type="dxa"/>
            <w:vAlign w:val="center"/>
          </w:tcPr>
          <w:p w14:paraId="46E4D078" w14:textId="7CE45E51" w:rsidR="00484C5D" w:rsidRPr="00E472FB" w:rsidRDefault="00484C5D" w:rsidP="00805BE8">
            <w:pPr>
              <w:spacing w:before="120" w:after="120"/>
              <w:rPr>
                <w:b/>
                <w:bCs/>
                <w:lang w:val="en-US"/>
              </w:rPr>
            </w:pPr>
            <w:r w:rsidRPr="00E472FB">
              <w:rPr>
                <w:b/>
                <w:bCs/>
                <w:lang w:val="en-US"/>
              </w:rPr>
              <w:t>Company</w:t>
            </w:r>
          </w:p>
        </w:tc>
        <w:tc>
          <w:tcPr>
            <w:tcW w:w="6583" w:type="dxa"/>
            <w:vAlign w:val="center"/>
          </w:tcPr>
          <w:p w14:paraId="531E5DB7" w14:textId="1856A816" w:rsidR="00484C5D" w:rsidRPr="00E472FB" w:rsidRDefault="00484C5D" w:rsidP="00805BE8">
            <w:pPr>
              <w:spacing w:before="120" w:after="120"/>
              <w:rPr>
                <w:b/>
                <w:bCs/>
                <w:lang w:val="en-US"/>
              </w:rPr>
            </w:pPr>
            <w:r w:rsidRPr="00E472FB">
              <w:rPr>
                <w:b/>
                <w:bCs/>
                <w:lang w:val="en-US"/>
              </w:rPr>
              <w:t>Proposals</w:t>
            </w:r>
            <w:r w:rsidR="00F53FE2" w:rsidRPr="00E472FB">
              <w:rPr>
                <w:b/>
                <w:bCs/>
                <w:lang w:val="en-US"/>
              </w:rPr>
              <w:t xml:space="preserve"> / Observations</w:t>
            </w:r>
          </w:p>
        </w:tc>
      </w:tr>
      <w:tr w:rsidR="00976937" w:rsidRPr="00E472FB" w14:paraId="3736000D" w14:textId="77777777" w:rsidTr="00F34FF3">
        <w:trPr>
          <w:trHeight w:val="468"/>
        </w:trPr>
        <w:tc>
          <w:tcPr>
            <w:tcW w:w="1623" w:type="dxa"/>
          </w:tcPr>
          <w:p w14:paraId="7482F7DC" w14:textId="62FDA4B6" w:rsidR="00976937" w:rsidRPr="00E472FB" w:rsidRDefault="002058A4" w:rsidP="00805BE8">
            <w:pPr>
              <w:spacing w:before="120" w:after="120"/>
              <w:rPr>
                <w:lang w:val="en-US"/>
              </w:rPr>
            </w:pPr>
            <w:r w:rsidRPr="00E472FB">
              <w:rPr>
                <w:lang w:val="en-US"/>
              </w:rPr>
              <w:t>R4-2104902</w:t>
            </w:r>
          </w:p>
        </w:tc>
        <w:tc>
          <w:tcPr>
            <w:tcW w:w="1425" w:type="dxa"/>
          </w:tcPr>
          <w:p w14:paraId="5F6BA33D" w14:textId="4AF74BF2" w:rsidR="00976937" w:rsidRPr="00E472FB" w:rsidRDefault="00CD323E" w:rsidP="00805BE8">
            <w:pPr>
              <w:spacing w:before="120" w:after="120"/>
              <w:rPr>
                <w:lang w:val="en-US"/>
              </w:rPr>
            </w:pPr>
            <w:r w:rsidRPr="00E472FB">
              <w:rPr>
                <w:lang w:val="en-US"/>
              </w:rPr>
              <w:t>Qualcomm Inc.</w:t>
            </w:r>
          </w:p>
        </w:tc>
        <w:tc>
          <w:tcPr>
            <w:tcW w:w="6583" w:type="dxa"/>
          </w:tcPr>
          <w:p w14:paraId="3F623FCA" w14:textId="06631BFD" w:rsidR="00976937" w:rsidRPr="00E472FB" w:rsidRDefault="00F34FF3" w:rsidP="00805BE8">
            <w:pPr>
              <w:spacing w:before="120" w:after="120"/>
              <w:rPr>
                <w:lang w:val="en-US"/>
              </w:rPr>
            </w:pPr>
            <w:r w:rsidRPr="00E472FB">
              <w:rPr>
                <w:lang w:val="en-US"/>
              </w:rPr>
              <w:t>Proposal 3: Set 2 DMRS symbols for power imbalance test for all slots.</w:t>
            </w:r>
          </w:p>
        </w:tc>
      </w:tr>
      <w:tr w:rsidR="00F34FF3" w:rsidRPr="00E472FB" w14:paraId="462A7599" w14:textId="77777777" w:rsidTr="00F34FF3">
        <w:trPr>
          <w:trHeight w:val="468"/>
        </w:trPr>
        <w:tc>
          <w:tcPr>
            <w:tcW w:w="1623" w:type="dxa"/>
          </w:tcPr>
          <w:p w14:paraId="2D817E90" w14:textId="7274D274" w:rsidR="00F34FF3" w:rsidRPr="00E472FB" w:rsidRDefault="002F51AD" w:rsidP="00805BE8">
            <w:pPr>
              <w:spacing w:before="120" w:after="120"/>
              <w:rPr>
                <w:lang w:val="en-US"/>
              </w:rPr>
            </w:pPr>
            <w:r w:rsidRPr="00E472FB">
              <w:rPr>
                <w:lang w:val="en-US"/>
              </w:rPr>
              <w:t>R4-2104998</w:t>
            </w:r>
          </w:p>
        </w:tc>
        <w:tc>
          <w:tcPr>
            <w:tcW w:w="1425" w:type="dxa"/>
          </w:tcPr>
          <w:p w14:paraId="5BE125B0" w14:textId="67303CE3" w:rsidR="00F34FF3" w:rsidRPr="00E472FB" w:rsidRDefault="002F51AD" w:rsidP="00805BE8">
            <w:pPr>
              <w:spacing w:before="120" w:after="120"/>
              <w:rPr>
                <w:lang w:val="en-US"/>
              </w:rPr>
            </w:pPr>
            <w:r w:rsidRPr="00E472FB">
              <w:rPr>
                <w:lang w:val="en-US"/>
              </w:rPr>
              <w:t>LGE</w:t>
            </w:r>
          </w:p>
        </w:tc>
        <w:tc>
          <w:tcPr>
            <w:tcW w:w="6583" w:type="dxa"/>
          </w:tcPr>
          <w:p w14:paraId="676FC6CC" w14:textId="7628F558" w:rsidR="00F34FF3" w:rsidRPr="00E472FB" w:rsidRDefault="00087222" w:rsidP="00805BE8">
            <w:pPr>
              <w:spacing w:before="120" w:after="120"/>
              <w:rPr>
                <w:lang w:val="en-US"/>
              </w:rPr>
            </w:pPr>
            <w:r w:rsidRPr="00E472FB">
              <w:rPr>
                <w:lang w:val="en-US"/>
              </w:rPr>
              <w:t>Simulation results</w:t>
            </w:r>
          </w:p>
        </w:tc>
      </w:tr>
      <w:tr w:rsidR="00087222" w:rsidRPr="00E472FB" w14:paraId="4B74A855" w14:textId="77777777" w:rsidTr="00F34FF3">
        <w:trPr>
          <w:trHeight w:val="468"/>
        </w:trPr>
        <w:tc>
          <w:tcPr>
            <w:tcW w:w="1623" w:type="dxa"/>
          </w:tcPr>
          <w:p w14:paraId="12DE3C17" w14:textId="24DEC130" w:rsidR="00087222" w:rsidRPr="00E472FB" w:rsidRDefault="008A5AD3" w:rsidP="00805BE8">
            <w:pPr>
              <w:spacing w:before="120" w:after="120"/>
              <w:rPr>
                <w:lang w:val="en-US"/>
              </w:rPr>
            </w:pPr>
            <w:r w:rsidRPr="00E472FB">
              <w:rPr>
                <w:lang w:val="en-US"/>
              </w:rPr>
              <w:t>R4-2104774</w:t>
            </w:r>
          </w:p>
        </w:tc>
        <w:tc>
          <w:tcPr>
            <w:tcW w:w="1425" w:type="dxa"/>
          </w:tcPr>
          <w:p w14:paraId="72B3FCB1" w14:textId="0A6CF145" w:rsidR="00087222" w:rsidRPr="00E472FB" w:rsidRDefault="00C831EF" w:rsidP="00805BE8">
            <w:pPr>
              <w:spacing w:before="120" w:after="120"/>
              <w:rPr>
                <w:lang w:val="en-US"/>
              </w:rPr>
            </w:pPr>
            <w:r w:rsidRPr="00E472FB">
              <w:rPr>
                <w:lang w:val="en-US"/>
              </w:rPr>
              <w:t>CATT, GOHIGH</w:t>
            </w:r>
          </w:p>
        </w:tc>
        <w:tc>
          <w:tcPr>
            <w:tcW w:w="6583" w:type="dxa"/>
          </w:tcPr>
          <w:p w14:paraId="7DF2174C" w14:textId="370F49B1" w:rsidR="00087222" w:rsidRPr="00E472FB" w:rsidRDefault="00C831EF" w:rsidP="00805BE8">
            <w:pPr>
              <w:spacing w:before="120" w:after="120"/>
              <w:rPr>
                <w:lang w:val="en-US"/>
              </w:rPr>
            </w:pPr>
            <w:r w:rsidRPr="00E472FB">
              <w:rPr>
                <w:lang w:val="en-US"/>
              </w:rPr>
              <w:t>Simulation results</w:t>
            </w:r>
          </w:p>
        </w:tc>
      </w:tr>
      <w:tr w:rsidR="00C831EF" w:rsidRPr="00E472FB" w14:paraId="74ABBAD3" w14:textId="77777777" w:rsidTr="00F34FF3">
        <w:trPr>
          <w:trHeight w:val="468"/>
        </w:trPr>
        <w:tc>
          <w:tcPr>
            <w:tcW w:w="1623" w:type="dxa"/>
          </w:tcPr>
          <w:p w14:paraId="47282CD3" w14:textId="64E3A2DF" w:rsidR="00C831EF" w:rsidRPr="00E472FB" w:rsidRDefault="00AD7F86" w:rsidP="00805BE8">
            <w:pPr>
              <w:spacing w:before="120" w:after="120"/>
              <w:rPr>
                <w:lang w:val="en-US"/>
              </w:rPr>
            </w:pPr>
            <w:r w:rsidRPr="00E472FB">
              <w:rPr>
                <w:lang w:val="en-US"/>
              </w:rPr>
              <w:t>R4-2106422</w:t>
            </w:r>
          </w:p>
        </w:tc>
        <w:tc>
          <w:tcPr>
            <w:tcW w:w="1425" w:type="dxa"/>
          </w:tcPr>
          <w:p w14:paraId="6B4C73E4" w14:textId="4FDD370E" w:rsidR="00C831EF" w:rsidRPr="00E472FB" w:rsidRDefault="00497CD1" w:rsidP="00805BE8">
            <w:pPr>
              <w:spacing w:before="120" w:after="120"/>
              <w:rPr>
                <w:lang w:val="en-US"/>
              </w:rPr>
            </w:pPr>
            <w:r w:rsidRPr="00E472FB">
              <w:rPr>
                <w:lang w:val="en-US"/>
              </w:rPr>
              <w:t>Intel Corporation</w:t>
            </w:r>
          </w:p>
        </w:tc>
        <w:tc>
          <w:tcPr>
            <w:tcW w:w="6583" w:type="dxa"/>
          </w:tcPr>
          <w:p w14:paraId="6F06D87A" w14:textId="7433001A" w:rsidR="00C831EF" w:rsidRPr="00E472FB" w:rsidRDefault="00497CD1" w:rsidP="00805BE8">
            <w:pPr>
              <w:spacing w:before="120" w:after="120"/>
              <w:rPr>
                <w:lang w:val="en-US"/>
              </w:rPr>
            </w:pPr>
            <w:r w:rsidRPr="00E472FB">
              <w:rPr>
                <w:lang w:val="en-US"/>
              </w:rPr>
              <w:t>Simulation results</w:t>
            </w:r>
          </w:p>
        </w:tc>
      </w:tr>
      <w:tr w:rsidR="00497CD1" w:rsidRPr="00E472FB" w14:paraId="4C2020AD" w14:textId="77777777" w:rsidTr="00F34FF3">
        <w:trPr>
          <w:trHeight w:val="468"/>
        </w:trPr>
        <w:tc>
          <w:tcPr>
            <w:tcW w:w="1623" w:type="dxa"/>
          </w:tcPr>
          <w:p w14:paraId="535C32B8" w14:textId="132C6976" w:rsidR="00497CD1" w:rsidRPr="00E472FB" w:rsidRDefault="00825331" w:rsidP="00805BE8">
            <w:pPr>
              <w:spacing w:before="120" w:after="120"/>
              <w:rPr>
                <w:lang w:val="en-US"/>
              </w:rPr>
            </w:pPr>
            <w:r w:rsidRPr="00E472FB">
              <w:rPr>
                <w:lang w:val="en-US"/>
              </w:rPr>
              <w:t>R4-2106801</w:t>
            </w:r>
          </w:p>
        </w:tc>
        <w:tc>
          <w:tcPr>
            <w:tcW w:w="1425" w:type="dxa"/>
          </w:tcPr>
          <w:p w14:paraId="1312A78B" w14:textId="524C6C98" w:rsidR="00497CD1" w:rsidRPr="00E472FB" w:rsidRDefault="00127945" w:rsidP="00805BE8">
            <w:pPr>
              <w:spacing w:before="120" w:after="120"/>
              <w:rPr>
                <w:lang w:val="en-US"/>
              </w:rPr>
            </w:pPr>
            <w:r w:rsidRPr="00E472FB">
              <w:rPr>
                <w:lang w:val="en-US"/>
              </w:rPr>
              <w:t xml:space="preserve">Huawei, </w:t>
            </w:r>
            <w:proofErr w:type="spellStart"/>
            <w:r w:rsidRPr="00E472FB">
              <w:rPr>
                <w:lang w:val="en-US"/>
              </w:rPr>
              <w:t>HiSilicon</w:t>
            </w:r>
            <w:proofErr w:type="spellEnd"/>
          </w:p>
        </w:tc>
        <w:tc>
          <w:tcPr>
            <w:tcW w:w="6583" w:type="dxa"/>
          </w:tcPr>
          <w:p w14:paraId="4DB24C26" w14:textId="164C0344" w:rsidR="00497CD1" w:rsidRPr="00E472FB" w:rsidRDefault="00127945" w:rsidP="00805BE8">
            <w:pPr>
              <w:spacing w:before="120" w:after="120"/>
              <w:rPr>
                <w:lang w:val="en-US"/>
              </w:rPr>
            </w:pPr>
            <w:r w:rsidRPr="00E472FB">
              <w:rPr>
                <w:lang w:val="en-US"/>
              </w:rPr>
              <w:t>Simulation results</w:t>
            </w:r>
          </w:p>
        </w:tc>
      </w:tr>
      <w:tr w:rsidR="00127945" w:rsidRPr="00E472FB" w14:paraId="51527242" w14:textId="77777777" w:rsidTr="00F34FF3">
        <w:trPr>
          <w:trHeight w:val="468"/>
        </w:trPr>
        <w:tc>
          <w:tcPr>
            <w:tcW w:w="1623" w:type="dxa"/>
          </w:tcPr>
          <w:p w14:paraId="2316D33E" w14:textId="32485BCF" w:rsidR="00127945" w:rsidRPr="00E472FB" w:rsidRDefault="00CF59B2" w:rsidP="00805BE8">
            <w:pPr>
              <w:spacing w:before="120" w:after="120"/>
              <w:rPr>
                <w:lang w:val="en-US"/>
              </w:rPr>
            </w:pPr>
            <w:r w:rsidRPr="00E472FB">
              <w:rPr>
                <w:lang w:val="en-US"/>
              </w:rPr>
              <w:t>R4-2106802</w:t>
            </w:r>
          </w:p>
        </w:tc>
        <w:tc>
          <w:tcPr>
            <w:tcW w:w="1425" w:type="dxa"/>
          </w:tcPr>
          <w:p w14:paraId="3DB2B52F" w14:textId="60CA4486" w:rsidR="00127945" w:rsidRPr="00E472FB" w:rsidRDefault="00CF59B2" w:rsidP="00805BE8">
            <w:pPr>
              <w:spacing w:before="120" w:after="120"/>
              <w:rPr>
                <w:lang w:val="en-US"/>
              </w:rPr>
            </w:pPr>
            <w:r w:rsidRPr="00E472FB">
              <w:rPr>
                <w:lang w:val="en-US"/>
              </w:rPr>
              <w:t xml:space="preserve">Huawei, </w:t>
            </w:r>
            <w:proofErr w:type="spellStart"/>
            <w:r w:rsidRPr="00E472FB">
              <w:rPr>
                <w:lang w:val="en-US"/>
              </w:rPr>
              <w:t>HiSilicon</w:t>
            </w:r>
            <w:proofErr w:type="spellEnd"/>
          </w:p>
        </w:tc>
        <w:tc>
          <w:tcPr>
            <w:tcW w:w="6583" w:type="dxa"/>
          </w:tcPr>
          <w:p w14:paraId="18541510" w14:textId="77777777" w:rsidR="00127945" w:rsidRPr="00E472FB" w:rsidRDefault="00E651CD" w:rsidP="00805BE8">
            <w:pPr>
              <w:spacing w:before="120" w:after="120"/>
              <w:rPr>
                <w:lang w:val="en-US"/>
              </w:rPr>
            </w:pPr>
            <w:r w:rsidRPr="00E472FB">
              <w:rPr>
                <w:lang w:val="en-US"/>
              </w:rPr>
              <w:t>Rel-16 CR for 38.101-4 with following changes:</w:t>
            </w:r>
          </w:p>
          <w:p w14:paraId="798C9AC5" w14:textId="77777777" w:rsidR="00A62452"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 xml:space="preserve">Added the </w:t>
            </w:r>
            <w:proofErr w:type="spellStart"/>
            <w:r w:rsidRPr="00E472FB">
              <w:rPr>
                <w:rFonts w:eastAsia="Yu Mincho"/>
                <w:lang w:val="en-US"/>
              </w:rPr>
              <w:t>requirments</w:t>
            </w:r>
            <w:proofErr w:type="spellEnd"/>
            <w:r w:rsidRPr="00E472FB">
              <w:rPr>
                <w:rFonts w:eastAsia="Yu Mincho"/>
                <w:lang w:val="en-US"/>
              </w:rPr>
              <w:t xml:space="preserve"> for power imbalance with two links.</w:t>
            </w:r>
          </w:p>
          <w:p w14:paraId="221A6C02" w14:textId="77777777" w:rsidR="00A62452"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Added the RMC for power imbalance with two links.</w:t>
            </w:r>
          </w:p>
          <w:p w14:paraId="0BDDA6BE" w14:textId="6AAE46B1" w:rsidR="00E651CD" w:rsidRPr="00E472FB" w:rsidRDefault="00A62452" w:rsidP="00EB3FC1">
            <w:pPr>
              <w:pStyle w:val="ListParagraph"/>
              <w:numPr>
                <w:ilvl w:val="0"/>
                <w:numId w:val="21"/>
              </w:numPr>
              <w:spacing w:after="0"/>
              <w:ind w:firstLineChars="0"/>
              <w:rPr>
                <w:rFonts w:eastAsia="Yu Mincho"/>
                <w:lang w:val="en-US"/>
              </w:rPr>
            </w:pPr>
            <w:r w:rsidRPr="00E472FB">
              <w:rPr>
                <w:rFonts w:eastAsia="Yu Mincho"/>
                <w:lang w:val="en-US"/>
              </w:rPr>
              <w:t>Added the related resource pool.</w:t>
            </w:r>
          </w:p>
        </w:tc>
      </w:tr>
    </w:tbl>
    <w:p w14:paraId="3E29E2AF" w14:textId="77777777" w:rsidR="00484C5D" w:rsidRPr="00E472FB" w:rsidRDefault="00484C5D" w:rsidP="005B4802">
      <w:pPr>
        <w:rPr>
          <w:lang w:val="en-US"/>
        </w:rPr>
      </w:pPr>
    </w:p>
    <w:p w14:paraId="67EA3547" w14:textId="407DC46C" w:rsidR="00484C5D" w:rsidRPr="00E472FB" w:rsidRDefault="00837458" w:rsidP="00B831AE">
      <w:pPr>
        <w:pStyle w:val="Heading2"/>
        <w:rPr>
          <w:lang w:val="en-US"/>
        </w:rPr>
      </w:pPr>
      <w:r w:rsidRPr="00E472FB">
        <w:rPr>
          <w:lang w:val="en-US"/>
        </w:rPr>
        <w:lastRenderedPageBreak/>
        <w:t>Open issues</w:t>
      </w:r>
      <w:r w:rsidR="00DC2500" w:rsidRPr="00E472FB">
        <w:rPr>
          <w:lang w:val="en-US"/>
        </w:rPr>
        <w:t xml:space="preserve"> summary</w:t>
      </w:r>
    </w:p>
    <w:p w14:paraId="47324C91" w14:textId="2AA43A29" w:rsidR="00003E17" w:rsidRPr="00E472FB" w:rsidRDefault="00003E17" w:rsidP="005B4802">
      <w:pPr>
        <w:rPr>
          <w:b/>
          <w:u w:val="single"/>
          <w:lang w:val="en-US" w:eastAsia="ko-KR"/>
        </w:rPr>
      </w:pPr>
      <w:r w:rsidRPr="00E472FB">
        <w:rPr>
          <w:b/>
          <w:u w:val="single"/>
          <w:lang w:val="en-US" w:eastAsia="ko-KR"/>
        </w:rPr>
        <w:t>Issue 1-1: Number of DMRS symbols</w:t>
      </w:r>
    </w:p>
    <w:p w14:paraId="3F1CF549" w14:textId="3302AFCA" w:rsidR="00E72129" w:rsidRPr="00E472FB" w:rsidRDefault="00E72129" w:rsidP="00E7212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091EAFE7" w14:textId="7166E864" w:rsidR="00E72129" w:rsidRPr="00E472FB" w:rsidRDefault="00E72129" w:rsidP="00E7212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w:t>
      </w:r>
      <w:r w:rsidR="00122E58" w:rsidRPr="00E472FB">
        <w:rPr>
          <w:rFonts w:eastAsia="SimSun"/>
          <w:szCs w:val="24"/>
          <w:lang w:val="en-US" w:eastAsia="zh-CN"/>
        </w:rPr>
        <w:t xml:space="preserve"> (QC)</w:t>
      </w:r>
      <w:r w:rsidRPr="00E472FB">
        <w:rPr>
          <w:rFonts w:eastAsia="SimSun"/>
          <w:szCs w:val="24"/>
          <w:lang w:val="en-US" w:eastAsia="zh-CN"/>
        </w:rPr>
        <w:t xml:space="preserve">: </w:t>
      </w:r>
      <w:r w:rsidR="00FF34F6" w:rsidRPr="00E472FB">
        <w:rPr>
          <w:rFonts w:eastAsia="SimSun"/>
          <w:szCs w:val="24"/>
          <w:lang w:val="en-US" w:eastAsia="zh-CN"/>
        </w:rPr>
        <w:t>Set 2 DMRS symbols for all slots</w:t>
      </w:r>
    </w:p>
    <w:p w14:paraId="6E2C23BE" w14:textId="16A99B2C" w:rsidR="00122E58" w:rsidRPr="00E472FB" w:rsidRDefault="00122E58" w:rsidP="00E7212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2 (previous agreement): </w:t>
      </w:r>
      <w:r w:rsidR="00882501" w:rsidRPr="00E472FB">
        <w:rPr>
          <w:rFonts w:eastAsia="SimSun"/>
          <w:szCs w:val="24"/>
          <w:lang w:val="en-US" w:eastAsia="zh-CN"/>
        </w:rPr>
        <w:t>Use 2 DMRS symbols for slots with PSFCH and 3 DMRS symbols for slots without PSFCH</w:t>
      </w:r>
    </w:p>
    <w:p w14:paraId="03B2B2AA" w14:textId="750B5E69" w:rsidR="00882501" w:rsidRPr="00E472FB" w:rsidRDefault="00882501" w:rsidP="000E33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Recommended WF</w:t>
      </w:r>
    </w:p>
    <w:p w14:paraId="5031E1E6" w14:textId="252D7197" w:rsidR="000E33CC" w:rsidRPr="00E472FB" w:rsidRDefault="000E33CC" w:rsidP="000E33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Check companies view on options above</w:t>
      </w:r>
    </w:p>
    <w:p w14:paraId="2F59D28F" w14:textId="77777777" w:rsidR="00DC2500" w:rsidRPr="00E472FB" w:rsidRDefault="00DC2500" w:rsidP="00805BE8">
      <w:pPr>
        <w:pStyle w:val="Heading2"/>
        <w:rPr>
          <w:lang w:val="en-US"/>
        </w:rPr>
      </w:pPr>
      <w:r w:rsidRPr="00E472FB">
        <w:rPr>
          <w:lang w:val="en-US"/>
        </w:rPr>
        <w:t xml:space="preserve">Companies views’ collection for 1st round </w:t>
      </w:r>
    </w:p>
    <w:p w14:paraId="3F97CF54" w14:textId="09E9E3B6" w:rsidR="009C3C80" w:rsidRPr="00E472FB" w:rsidRDefault="00DC2500" w:rsidP="00E72CF1">
      <w:pPr>
        <w:pStyle w:val="Heading3"/>
        <w:rPr>
          <w:sz w:val="24"/>
          <w:szCs w:val="16"/>
          <w:lang w:val="en-US"/>
        </w:rPr>
      </w:pPr>
      <w:r w:rsidRPr="00E472FB">
        <w:rPr>
          <w:sz w:val="24"/>
          <w:szCs w:val="16"/>
          <w:lang w:val="en-US"/>
        </w:rPr>
        <w:t>Open issues</w:t>
      </w:r>
      <w:r w:rsidR="003418CB" w:rsidRPr="00E472FB">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E472FB" w:rsidRPr="00E472FB" w14:paraId="78E9E803" w14:textId="77777777" w:rsidTr="00074C7B">
        <w:tc>
          <w:tcPr>
            <w:tcW w:w="1236" w:type="dxa"/>
          </w:tcPr>
          <w:p w14:paraId="19D3FBE3" w14:textId="2C08F55B" w:rsidR="003418CB" w:rsidRPr="00E472FB" w:rsidRDefault="003418CB" w:rsidP="00805BE8">
            <w:pPr>
              <w:spacing w:after="120"/>
              <w:rPr>
                <w:rFonts w:eastAsiaTheme="minorEastAsia"/>
                <w:b/>
                <w:bCs/>
                <w:lang w:val="en-US" w:eastAsia="zh-CN"/>
              </w:rPr>
            </w:pPr>
            <w:r w:rsidRPr="00E472FB">
              <w:rPr>
                <w:rFonts w:eastAsiaTheme="minorEastAsia"/>
                <w:b/>
                <w:bCs/>
                <w:lang w:val="en-US" w:eastAsia="zh-CN"/>
              </w:rPr>
              <w:t>Company</w:t>
            </w:r>
          </w:p>
        </w:tc>
        <w:tc>
          <w:tcPr>
            <w:tcW w:w="8395" w:type="dxa"/>
          </w:tcPr>
          <w:p w14:paraId="7472F33A" w14:textId="205DC53E" w:rsidR="003418CB" w:rsidRPr="00E472FB" w:rsidRDefault="00571777" w:rsidP="00805BE8">
            <w:pPr>
              <w:spacing w:after="120"/>
              <w:rPr>
                <w:rFonts w:eastAsiaTheme="minorEastAsia"/>
                <w:b/>
                <w:bCs/>
                <w:lang w:val="en-US" w:eastAsia="zh-CN"/>
              </w:rPr>
            </w:pPr>
            <w:r w:rsidRPr="00E472FB">
              <w:rPr>
                <w:rFonts w:eastAsiaTheme="minorEastAsia"/>
                <w:b/>
                <w:bCs/>
                <w:lang w:val="en-US" w:eastAsia="zh-CN"/>
              </w:rPr>
              <w:t>Comments</w:t>
            </w:r>
          </w:p>
        </w:tc>
      </w:tr>
      <w:tr w:rsidR="00E472FB" w:rsidRPr="00E472FB" w14:paraId="77477C9E" w14:textId="77777777" w:rsidTr="00074C7B">
        <w:tc>
          <w:tcPr>
            <w:tcW w:w="1236" w:type="dxa"/>
          </w:tcPr>
          <w:p w14:paraId="4076A351" w14:textId="5F77DE0E" w:rsidR="003418CB" w:rsidRPr="00E472FB" w:rsidRDefault="003418CB" w:rsidP="00805BE8">
            <w:pPr>
              <w:spacing w:after="120"/>
              <w:rPr>
                <w:rFonts w:eastAsiaTheme="minorEastAsia"/>
                <w:lang w:val="en-US" w:eastAsia="zh-CN"/>
              </w:rPr>
            </w:pPr>
            <w:r w:rsidRPr="00E472FB">
              <w:rPr>
                <w:rFonts w:eastAsiaTheme="minorEastAsia"/>
                <w:lang w:val="en-US" w:eastAsia="zh-CN"/>
              </w:rPr>
              <w:t>XX</w:t>
            </w:r>
            <w:r w:rsidR="009415B0" w:rsidRPr="00E472FB">
              <w:rPr>
                <w:rFonts w:eastAsiaTheme="minorEastAsia"/>
                <w:lang w:val="en-US" w:eastAsia="zh-CN"/>
              </w:rPr>
              <w:t>X</w:t>
            </w:r>
          </w:p>
        </w:tc>
        <w:tc>
          <w:tcPr>
            <w:tcW w:w="8395" w:type="dxa"/>
          </w:tcPr>
          <w:p w14:paraId="5275F642" w14:textId="77777777" w:rsidR="00703B6B" w:rsidRPr="00E472FB" w:rsidRDefault="00703B6B" w:rsidP="00703B6B">
            <w:pPr>
              <w:rPr>
                <w:b/>
                <w:u w:val="single"/>
                <w:lang w:val="en-US" w:eastAsia="ko-KR"/>
              </w:rPr>
            </w:pPr>
            <w:r w:rsidRPr="00E472FB">
              <w:rPr>
                <w:b/>
                <w:u w:val="single"/>
                <w:lang w:val="en-US" w:eastAsia="ko-KR"/>
              </w:rPr>
              <w:t>Issue 1-1: Number of DMRS symbols</w:t>
            </w:r>
          </w:p>
          <w:p w14:paraId="22642761" w14:textId="487BDA63" w:rsidR="003418CB" w:rsidRPr="00E472FB" w:rsidRDefault="003418CB" w:rsidP="00805BE8">
            <w:pPr>
              <w:spacing w:after="120"/>
              <w:rPr>
                <w:rFonts w:eastAsiaTheme="minorEastAsia"/>
                <w:lang w:val="en-US" w:eastAsia="zh-CN"/>
              </w:rPr>
            </w:pPr>
          </w:p>
        </w:tc>
      </w:tr>
      <w:tr w:rsidR="005E03A6" w:rsidRPr="00E472FB" w14:paraId="376D2A60" w14:textId="77777777" w:rsidTr="00074C7B">
        <w:tc>
          <w:tcPr>
            <w:tcW w:w="1236" w:type="dxa"/>
          </w:tcPr>
          <w:p w14:paraId="5738137D" w14:textId="16D76713" w:rsidR="005E03A6" w:rsidRPr="00E472FB" w:rsidRDefault="005E03A6" w:rsidP="00805BE8">
            <w:pPr>
              <w:spacing w:after="120"/>
              <w:rPr>
                <w:rFonts w:eastAsiaTheme="minorEastAsia"/>
                <w:lang w:val="en-US" w:eastAsia="zh-CN"/>
              </w:rPr>
            </w:pPr>
            <w:r>
              <w:rPr>
                <w:rFonts w:eastAsiaTheme="minorEastAsia"/>
                <w:lang w:val="en-US" w:eastAsia="zh-CN"/>
              </w:rPr>
              <w:t>Intel</w:t>
            </w:r>
          </w:p>
        </w:tc>
        <w:tc>
          <w:tcPr>
            <w:tcW w:w="8395" w:type="dxa"/>
          </w:tcPr>
          <w:p w14:paraId="120F63BC" w14:textId="77777777" w:rsidR="005E03A6" w:rsidRPr="00E472FB" w:rsidRDefault="005E03A6" w:rsidP="005E03A6">
            <w:pPr>
              <w:rPr>
                <w:b/>
                <w:u w:val="single"/>
                <w:lang w:val="en-US" w:eastAsia="ko-KR"/>
              </w:rPr>
            </w:pPr>
            <w:r w:rsidRPr="00E472FB">
              <w:rPr>
                <w:b/>
                <w:u w:val="single"/>
                <w:lang w:val="en-US" w:eastAsia="ko-KR"/>
              </w:rPr>
              <w:t>Issue 1-1: Number of DMRS symbols</w:t>
            </w:r>
          </w:p>
          <w:p w14:paraId="1D5094E7" w14:textId="03A0D9EF" w:rsidR="005E03A6" w:rsidRPr="004C0AFF" w:rsidRDefault="004C0AFF" w:rsidP="00703B6B">
            <w:pPr>
              <w:rPr>
                <w:bCs/>
                <w:lang w:val="en-US" w:eastAsia="ko-KR"/>
              </w:rPr>
            </w:pPr>
            <w:r w:rsidRPr="004C0AFF">
              <w:rPr>
                <w:bCs/>
                <w:lang w:val="en-US" w:eastAsia="ko-KR"/>
              </w:rPr>
              <w:t>Both options are fine for us.</w:t>
            </w:r>
            <w:r w:rsidR="00272469">
              <w:rPr>
                <w:bCs/>
                <w:lang w:val="en-US" w:eastAsia="ko-KR"/>
              </w:rPr>
              <w:t xml:space="preserve"> Option 1 looks more suitable for static propagation conditions.</w:t>
            </w:r>
            <w:r w:rsidR="006218C2">
              <w:rPr>
                <w:bCs/>
                <w:lang w:val="en-US" w:eastAsia="ko-KR"/>
              </w:rPr>
              <w:t xml:space="preserve"> In this meeting we can check alignment results for Option 2 </w:t>
            </w:r>
            <w:r w:rsidR="008A3C2E">
              <w:rPr>
                <w:bCs/>
                <w:lang w:val="en-US" w:eastAsia="ko-KR"/>
              </w:rPr>
              <w:t>and define requirements in [].</w:t>
            </w:r>
            <w:r w:rsidR="002803BE">
              <w:rPr>
                <w:bCs/>
                <w:lang w:val="en-US" w:eastAsia="ko-KR"/>
              </w:rPr>
              <w:t xml:space="preserve"> If Option 1 will be </w:t>
            </w:r>
            <w:r w:rsidR="00272469">
              <w:rPr>
                <w:bCs/>
                <w:lang w:val="en-US" w:eastAsia="ko-KR"/>
              </w:rPr>
              <w:t>agreed, then in the next meeting companies can prepare new results and we can update the requirements.</w:t>
            </w:r>
          </w:p>
        </w:tc>
      </w:tr>
      <w:tr w:rsidR="00D27378" w:rsidRPr="00E472FB" w14:paraId="0E98F492" w14:textId="77777777" w:rsidTr="00074C7B">
        <w:tc>
          <w:tcPr>
            <w:tcW w:w="1236" w:type="dxa"/>
          </w:tcPr>
          <w:p w14:paraId="0D1DB6BC" w14:textId="0A480A92" w:rsidR="00D27378" w:rsidRDefault="00D27378" w:rsidP="00805BE8">
            <w:pPr>
              <w:spacing w:after="120"/>
              <w:rPr>
                <w:rFonts w:eastAsiaTheme="minorEastAsia"/>
                <w:lang w:val="en-US" w:eastAsia="zh-CN"/>
              </w:rPr>
            </w:pPr>
            <w:r>
              <w:rPr>
                <w:rFonts w:eastAsiaTheme="minorEastAsia"/>
                <w:lang w:val="en-US" w:eastAsia="zh-CN"/>
              </w:rPr>
              <w:t>QC</w:t>
            </w:r>
          </w:p>
        </w:tc>
        <w:tc>
          <w:tcPr>
            <w:tcW w:w="8395" w:type="dxa"/>
          </w:tcPr>
          <w:p w14:paraId="53BF136A" w14:textId="77777777" w:rsidR="00D27378" w:rsidRPr="00074C7B" w:rsidRDefault="00D27378" w:rsidP="00D27378">
            <w:pPr>
              <w:rPr>
                <w:bCs/>
                <w:u w:val="single"/>
                <w:lang w:val="en-US" w:eastAsia="ko-KR"/>
              </w:rPr>
            </w:pPr>
            <w:r w:rsidRPr="00074C7B">
              <w:rPr>
                <w:bCs/>
                <w:u w:val="single"/>
                <w:lang w:val="en-US" w:eastAsia="ko-KR"/>
              </w:rPr>
              <w:t>Issue 1-1: Number of DMRS symbols</w:t>
            </w:r>
          </w:p>
          <w:p w14:paraId="47F7F5AE" w14:textId="15C466AC" w:rsidR="00D27378" w:rsidRPr="00074C7B" w:rsidRDefault="00D27378" w:rsidP="005E03A6">
            <w:pPr>
              <w:rPr>
                <w:b/>
                <w:lang w:val="en-US" w:eastAsia="ko-KR"/>
              </w:rPr>
            </w:pPr>
            <w:r w:rsidRPr="00074C7B">
              <w:rPr>
                <w:bCs/>
                <w:lang w:val="en-US" w:eastAsia="ko-KR"/>
              </w:rPr>
              <w:t>We proposed option 1 because it is more reasonable for the given propagation condition</w:t>
            </w:r>
            <w:r w:rsidR="00BC12E7" w:rsidRPr="00074C7B">
              <w:rPr>
                <w:bCs/>
                <w:lang w:val="en-US" w:eastAsia="ko-KR"/>
              </w:rPr>
              <w:t>. However, we are open to discuss and see if other companies have any concern of revising the previous agreement.</w:t>
            </w:r>
          </w:p>
        </w:tc>
      </w:tr>
      <w:tr w:rsidR="0021571D" w:rsidRPr="00E472FB" w14:paraId="5FC836EE" w14:textId="77777777" w:rsidTr="00074C7B">
        <w:tc>
          <w:tcPr>
            <w:tcW w:w="1236" w:type="dxa"/>
          </w:tcPr>
          <w:p w14:paraId="25DA706F" w14:textId="1DB64772" w:rsidR="0021571D" w:rsidRPr="00F66A84" w:rsidRDefault="00F66A84" w:rsidP="00805BE8">
            <w:pPr>
              <w:spacing w:after="120"/>
              <w:rPr>
                <w:rFonts w:eastAsia="Malgun Gothic"/>
                <w:lang w:val="en-US" w:eastAsia="ko-KR"/>
              </w:rPr>
            </w:pPr>
            <w:r>
              <w:rPr>
                <w:rFonts w:eastAsia="Malgun Gothic" w:hint="eastAsia"/>
                <w:lang w:val="en-US" w:eastAsia="ko-KR"/>
              </w:rPr>
              <w:t>LG</w:t>
            </w:r>
          </w:p>
        </w:tc>
        <w:tc>
          <w:tcPr>
            <w:tcW w:w="8395" w:type="dxa"/>
          </w:tcPr>
          <w:p w14:paraId="3D95C494" w14:textId="77777777" w:rsidR="00F66A84" w:rsidRPr="00E472FB" w:rsidRDefault="00F66A84" w:rsidP="00F66A84">
            <w:pPr>
              <w:rPr>
                <w:b/>
                <w:u w:val="single"/>
                <w:lang w:val="en-US" w:eastAsia="ko-KR"/>
              </w:rPr>
            </w:pPr>
            <w:bookmarkStart w:id="0" w:name="OLE_LINK12"/>
            <w:r w:rsidRPr="00E472FB">
              <w:rPr>
                <w:b/>
                <w:u w:val="single"/>
                <w:lang w:val="en-US" w:eastAsia="ko-KR"/>
              </w:rPr>
              <w:t>Issue 1-1: Number of DMRS symbols</w:t>
            </w:r>
          </w:p>
          <w:bookmarkEnd w:id="0"/>
          <w:p w14:paraId="48181AC8" w14:textId="03F00049" w:rsidR="0021571D" w:rsidRPr="00074C7B" w:rsidRDefault="00F66A84" w:rsidP="00F66A84">
            <w:pPr>
              <w:rPr>
                <w:rFonts w:eastAsia="Malgun Gothic"/>
                <w:bCs/>
                <w:lang w:val="en-US" w:eastAsia="ko-KR"/>
              </w:rPr>
            </w:pPr>
            <w:r w:rsidRPr="00074C7B">
              <w:rPr>
                <w:rFonts w:eastAsia="Malgun Gothic" w:hint="eastAsia"/>
                <w:bCs/>
                <w:lang w:val="en-US" w:eastAsia="ko-KR"/>
              </w:rPr>
              <w:t>We</w:t>
            </w:r>
            <w:r w:rsidRPr="00074C7B">
              <w:rPr>
                <w:rFonts w:eastAsia="Malgun Gothic"/>
                <w:bCs/>
                <w:lang w:val="en-US" w:eastAsia="ko-KR"/>
              </w:rPr>
              <w:t xml:space="preserve"> prefer to keep the previous agreement as option 2 if there is no technical issue. But we are fine with Intel’s comments.</w:t>
            </w:r>
          </w:p>
        </w:tc>
      </w:tr>
      <w:tr w:rsidR="006A368A" w:rsidRPr="00E472FB" w14:paraId="48DC0A11" w14:textId="77777777" w:rsidTr="00074C7B">
        <w:tc>
          <w:tcPr>
            <w:tcW w:w="1236" w:type="dxa"/>
          </w:tcPr>
          <w:p w14:paraId="59339EF1" w14:textId="6A7FCC40" w:rsidR="006A368A" w:rsidRPr="006A368A" w:rsidRDefault="006A368A" w:rsidP="00805BE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r w:rsidR="006F0D46">
              <w:rPr>
                <w:rFonts w:eastAsiaTheme="minorEastAsia"/>
                <w:lang w:val="en-US" w:eastAsia="zh-CN"/>
              </w:rPr>
              <w:t xml:space="preserve">, </w:t>
            </w:r>
            <w:proofErr w:type="spellStart"/>
            <w:r w:rsidR="006F0D46">
              <w:rPr>
                <w:rFonts w:eastAsiaTheme="minorEastAsia"/>
                <w:lang w:val="en-US" w:eastAsia="zh-CN"/>
              </w:rPr>
              <w:t>HiSilicon</w:t>
            </w:r>
            <w:proofErr w:type="spellEnd"/>
          </w:p>
        </w:tc>
        <w:tc>
          <w:tcPr>
            <w:tcW w:w="8395" w:type="dxa"/>
          </w:tcPr>
          <w:p w14:paraId="65D0CE73" w14:textId="77777777" w:rsidR="006A368A" w:rsidRPr="00E472FB" w:rsidRDefault="006A368A" w:rsidP="006A368A">
            <w:pPr>
              <w:rPr>
                <w:b/>
                <w:u w:val="single"/>
                <w:lang w:val="en-US" w:eastAsia="ko-KR"/>
              </w:rPr>
            </w:pPr>
            <w:r w:rsidRPr="00E472FB">
              <w:rPr>
                <w:b/>
                <w:u w:val="single"/>
                <w:lang w:val="en-US" w:eastAsia="ko-KR"/>
              </w:rPr>
              <w:t>Issue 1-1: Number of DMRS symbols</w:t>
            </w:r>
          </w:p>
          <w:p w14:paraId="2C6564E2" w14:textId="6B365940" w:rsidR="006A368A" w:rsidRPr="00074C7B" w:rsidRDefault="006A368A" w:rsidP="006F0D46">
            <w:pPr>
              <w:rPr>
                <w:rFonts w:eastAsiaTheme="minorEastAsia"/>
                <w:b/>
                <w:lang w:val="en-US" w:eastAsia="zh-CN"/>
              </w:rPr>
            </w:pPr>
            <w:r w:rsidRPr="00074C7B">
              <w:rPr>
                <w:rFonts w:eastAsia="Malgun Gothic" w:hint="eastAsia"/>
                <w:bCs/>
                <w:lang w:val="en-US" w:eastAsia="ko-KR"/>
              </w:rPr>
              <w:t>W</w:t>
            </w:r>
            <w:r w:rsidRPr="00074C7B">
              <w:rPr>
                <w:rFonts w:eastAsia="Malgun Gothic"/>
                <w:bCs/>
                <w:lang w:val="en-US" w:eastAsia="ko-KR"/>
              </w:rPr>
              <w:t>e prefer to keep the previous agreements as option</w:t>
            </w:r>
            <w:r w:rsidR="006F0D46" w:rsidRPr="00074C7B">
              <w:rPr>
                <w:rFonts w:eastAsia="Malgun Gothic"/>
                <w:bCs/>
                <w:lang w:val="en-US" w:eastAsia="ko-KR"/>
              </w:rPr>
              <w:t xml:space="preserve"> </w:t>
            </w:r>
            <w:r w:rsidRPr="00074C7B">
              <w:rPr>
                <w:rFonts w:eastAsia="Malgun Gothic"/>
                <w:bCs/>
                <w:lang w:val="en-US" w:eastAsia="ko-KR"/>
              </w:rPr>
              <w:t xml:space="preserve">2, since the allocated RBs </w:t>
            </w:r>
            <w:r w:rsidR="006F0D46" w:rsidRPr="00074C7B">
              <w:rPr>
                <w:rFonts w:eastAsia="Malgun Gothic"/>
                <w:bCs/>
                <w:lang w:val="en-US" w:eastAsia="ko-KR"/>
              </w:rPr>
              <w:t>are 10 and first DMRS symbol does not</w:t>
            </w:r>
            <w:r w:rsidRPr="00074C7B">
              <w:rPr>
                <w:rFonts w:eastAsia="Malgun Gothic"/>
                <w:bCs/>
                <w:lang w:val="en-US" w:eastAsia="ko-KR"/>
              </w:rPr>
              <w:t xml:space="preserve"> exist and </w:t>
            </w:r>
            <w:r w:rsidR="006F0D46" w:rsidRPr="00074C7B">
              <w:rPr>
                <w:rFonts w:eastAsia="Malgun Gothic"/>
                <w:bCs/>
                <w:lang w:val="en-US" w:eastAsia="ko-KR"/>
              </w:rPr>
              <w:t xml:space="preserve">the </w:t>
            </w:r>
            <w:r w:rsidRPr="00074C7B">
              <w:rPr>
                <w:rFonts w:eastAsia="Malgun Gothic"/>
                <w:bCs/>
                <w:lang w:val="en-US" w:eastAsia="ko-KR"/>
              </w:rPr>
              <w:t>actual number of DMRS symbol is 2.</w:t>
            </w:r>
          </w:p>
        </w:tc>
      </w:tr>
      <w:tr w:rsidR="00510375" w:rsidRPr="00E472FB" w14:paraId="000A294B" w14:textId="77777777" w:rsidTr="00472BE3">
        <w:tc>
          <w:tcPr>
            <w:tcW w:w="1236" w:type="dxa"/>
          </w:tcPr>
          <w:p w14:paraId="23E87467" w14:textId="20DEDA38" w:rsidR="00510375" w:rsidRDefault="00510375" w:rsidP="00805BE8">
            <w:pPr>
              <w:spacing w:after="120"/>
              <w:rPr>
                <w:rFonts w:eastAsiaTheme="minorEastAsia"/>
                <w:lang w:val="en-US" w:eastAsia="zh-CN"/>
              </w:rPr>
            </w:pPr>
            <w:r>
              <w:rPr>
                <w:rFonts w:eastAsiaTheme="minorEastAsia" w:hint="eastAsia"/>
                <w:lang w:val="en-US" w:eastAsia="zh-CN"/>
              </w:rPr>
              <w:t>CATT</w:t>
            </w:r>
          </w:p>
        </w:tc>
        <w:tc>
          <w:tcPr>
            <w:tcW w:w="8395" w:type="dxa"/>
          </w:tcPr>
          <w:p w14:paraId="7D9FFBF8" w14:textId="77777777" w:rsidR="00510375" w:rsidRPr="00E472FB" w:rsidRDefault="00510375" w:rsidP="00510375">
            <w:pPr>
              <w:rPr>
                <w:b/>
                <w:u w:val="single"/>
                <w:lang w:val="en-US" w:eastAsia="ko-KR"/>
              </w:rPr>
            </w:pPr>
            <w:r w:rsidRPr="00E472FB">
              <w:rPr>
                <w:b/>
                <w:u w:val="single"/>
                <w:lang w:val="en-US" w:eastAsia="ko-KR"/>
              </w:rPr>
              <w:t>Issue 1-1: Number of DMRS symbols</w:t>
            </w:r>
          </w:p>
          <w:p w14:paraId="27C65DD3" w14:textId="234D8FA1" w:rsidR="00510375" w:rsidRPr="00074C7B" w:rsidRDefault="00510375" w:rsidP="00510375">
            <w:pPr>
              <w:rPr>
                <w:rFonts w:eastAsiaTheme="minorEastAsia"/>
                <w:b/>
                <w:lang w:val="en-US" w:eastAsia="zh-CN"/>
              </w:rPr>
            </w:pPr>
            <w:r w:rsidRPr="00074C7B">
              <w:rPr>
                <w:rFonts w:eastAsia="Malgun Gothic" w:hint="eastAsia"/>
                <w:bCs/>
                <w:lang w:val="en-US" w:eastAsia="ko-KR"/>
              </w:rPr>
              <w:t>W</w:t>
            </w:r>
            <w:r w:rsidRPr="00074C7B">
              <w:rPr>
                <w:rFonts w:eastAsia="Malgun Gothic"/>
                <w:bCs/>
                <w:lang w:val="en-US" w:eastAsia="ko-KR"/>
              </w:rPr>
              <w:t xml:space="preserve">e </w:t>
            </w:r>
            <w:r w:rsidRPr="00074C7B">
              <w:rPr>
                <w:rFonts w:eastAsiaTheme="minorEastAsia" w:hint="eastAsia"/>
                <w:bCs/>
                <w:lang w:val="en-US" w:eastAsia="zh-CN"/>
              </w:rPr>
              <w:t>support the previous agreement.</w:t>
            </w:r>
          </w:p>
        </w:tc>
      </w:tr>
    </w:tbl>
    <w:p w14:paraId="3587A12B" w14:textId="77777777" w:rsidR="00CB3AD4" w:rsidRDefault="00CB3AD4" w:rsidP="00CB3AD4">
      <w:pPr>
        <w:spacing w:after="120"/>
        <w:rPr>
          <w:szCs w:val="24"/>
          <w:lang w:val="en-US" w:eastAsia="zh-CN"/>
        </w:rPr>
      </w:pPr>
    </w:p>
    <w:p w14:paraId="1B9786B3" w14:textId="2FF71905" w:rsidR="00CB3AD4" w:rsidRDefault="00CB3AD4" w:rsidP="00CB3AD4">
      <w:pPr>
        <w:spacing w:after="120"/>
        <w:rPr>
          <w:szCs w:val="24"/>
          <w:lang w:val="en-US" w:eastAsia="zh-CN"/>
        </w:rPr>
      </w:pPr>
      <w:r>
        <w:rPr>
          <w:rFonts w:hint="eastAsia"/>
          <w:szCs w:val="24"/>
          <w:lang w:val="en-US" w:eastAsia="zh-CN"/>
        </w:rPr>
        <w:t>-</w:t>
      </w:r>
      <w:r>
        <w:rPr>
          <w:szCs w:val="24"/>
          <w:lang w:val="en-US" w:eastAsia="zh-CN"/>
        </w:rPr>
        <w:t>-----------------GTW discussion--------------</w:t>
      </w:r>
    </w:p>
    <w:p w14:paraId="1F1744EA" w14:textId="77777777" w:rsidR="00CB3AD4" w:rsidRDefault="00CB3AD4" w:rsidP="00CB3AD4">
      <w:pPr>
        <w:spacing w:after="120"/>
        <w:rPr>
          <w:szCs w:val="24"/>
          <w:lang w:val="en-US" w:eastAsia="zh-CN"/>
        </w:rPr>
      </w:pPr>
      <w:r>
        <w:rPr>
          <w:szCs w:val="24"/>
          <w:lang w:val="en-US" w:eastAsia="zh-CN"/>
        </w:rPr>
        <w:t xml:space="preserve">Intel: We can define requirements with option 2 assumption in </w:t>
      </w:r>
      <w:proofErr w:type="gramStart"/>
      <w:r>
        <w:rPr>
          <w:szCs w:val="24"/>
          <w:lang w:val="en-US" w:eastAsia="zh-CN"/>
        </w:rPr>
        <w:t>[ ]</w:t>
      </w:r>
      <w:proofErr w:type="gramEnd"/>
      <w:r>
        <w:rPr>
          <w:szCs w:val="24"/>
          <w:lang w:val="en-US" w:eastAsia="zh-CN"/>
        </w:rPr>
        <w:t>, if option 1 agreed, new results can be collected and update the requirements if any.</w:t>
      </w:r>
    </w:p>
    <w:p w14:paraId="5ABB8E36" w14:textId="77777777" w:rsidR="00CB3AD4" w:rsidRDefault="00CB3AD4" w:rsidP="00CB3AD4">
      <w:pPr>
        <w:spacing w:after="120"/>
        <w:rPr>
          <w:szCs w:val="24"/>
          <w:lang w:val="en-US" w:eastAsia="zh-CN"/>
        </w:rPr>
      </w:pPr>
      <w:r>
        <w:rPr>
          <w:szCs w:val="24"/>
          <w:lang w:val="en-US" w:eastAsia="zh-CN"/>
        </w:rPr>
        <w:t xml:space="preserve">Huawei: We prefer to keep previous agreements if no technical issues identified. We expect </w:t>
      </w:r>
      <w:proofErr w:type="gramStart"/>
      <w:r>
        <w:rPr>
          <w:szCs w:val="24"/>
          <w:lang w:val="en-US" w:eastAsia="zh-CN"/>
        </w:rPr>
        <w:t>no</w:t>
      </w:r>
      <w:proofErr w:type="gramEnd"/>
      <w:r>
        <w:rPr>
          <w:szCs w:val="24"/>
          <w:lang w:val="en-US" w:eastAsia="zh-CN"/>
        </w:rPr>
        <w:t xml:space="preserve"> much performance difference among option 1 and option 2.</w:t>
      </w:r>
    </w:p>
    <w:p w14:paraId="684B9936" w14:textId="77777777" w:rsidR="00CB3AD4" w:rsidRDefault="00CB3AD4" w:rsidP="00CB3AD4">
      <w:pPr>
        <w:spacing w:after="120"/>
        <w:rPr>
          <w:szCs w:val="24"/>
          <w:lang w:val="en-US" w:eastAsia="zh-CN"/>
        </w:rPr>
      </w:pPr>
      <w:r>
        <w:rPr>
          <w:szCs w:val="24"/>
          <w:lang w:val="en-US" w:eastAsia="zh-CN"/>
        </w:rPr>
        <w:t xml:space="preserve">QC: We think option 2 more realistic. And we also agree previous agreement also works well from technical aspect. </w:t>
      </w:r>
    </w:p>
    <w:p w14:paraId="3741A687" w14:textId="77777777" w:rsidR="00CB3AD4" w:rsidRDefault="00CB3AD4" w:rsidP="00CB3AD4">
      <w:pPr>
        <w:spacing w:after="120"/>
        <w:rPr>
          <w:szCs w:val="24"/>
          <w:lang w:val="en-US" w:eastAsia="zh-CN"/>
        </w:rPr>
      </w:pPr>
      <w:r>
        <w:rPr>
          <w:szCs w:val="24"/>
          <w:lang w:val="en-US" w:eastAsia="zh-CN"/>
        </w:rPr>
        <w:t xml:space="preserve">Intel: We have impact on TBS calculation. We slightly prefer option 1 with less overhead. </w:t>
      </w:r>
    </w:p>
    <w:p w14:paraId="6C9E50D2" w14:textId="77777777" w:rsidR="00CB3AD4" w:rsidRDefault="00CB3AD4" w:rsidP="00CB3AD4">
      <w:pPr>
        <w:spacing w:after="120"/>
        <w:rPr>
          <w:szCs w:val="24"/>
          <w:lang w:val="en-US" w:eastAsia="zh-CN"/>
        </w:rPr>
      </w:pPr>
      <w:r>
        <w:rPr>
          <w:szCs w:val="24"/>
          <w:lang w:val="en-US" w:eastAsia="zh-CN"/>
        </w:rPr>
        <w:t>LGE: We have same view as Huawei. We have only one meeting left, we prefer to keep the agreements if no technical issues.</w:t>
      </w:r>
    </w:p>
    <w:p w14:paraId="534E67F0" w14:textId="44AA9EBD" w:rsidR="009415B0" w:rsidRPr="00E472FB" w:rsidRDefault="009415B0" w:rsidP="00805BE8">
      <w:pPr>
        <w:pStyle w:val="Heading3"/>
        <w:rPr>
          <w:sz w:val="24"/>
          <w:szCs w:val="16"/>
          <w:lang w:val="en-US"/>
        </w:rPr>
      </w:pPr>
      <w:r w:rsidRPr="00E472FB">
        <w:rPr>
          <w:sz w:val="24"/>
          <w:szCs w:val="16"/>
          <w:lang w:val="en-US"/>
        </w:rPr>
        <w:lastRenderedPageBreak/>
        <w:t>CRs/TPs comments collection</w:t>
      </w:r>
    </w:p>
    <w:tbl>
      <w:tblPr>
        <w:tblStyle w:val="TableGrid"/>
        <w:tblW w:w="0" w:type="auto"/>
        <w:tblLook w:val="04A0" w:firstRow="1" w:lastRow="0" w:firstColumn="1" w:lastColumn="0" w:noHBand="0" w:noVBand="1"/>
      </w:tblPr>
      <w:tblGrid>
        <w:gridCol w:w="1233"/>
        <w:gridCol w:w="8398"/>
      </w:tblGrid>
      <w:tr w:rsidR="009415B0" w:rsidRPr="00E472FB" w14:paraId="570A5116" w14:textId="77777777" w:rsidTr="00E472FB">
        <w:tc>
          <w:tcPr>
            <w:tcW w:w="1233" w:type="dxa"/>
          </w:tcPr>
          <w:p w14:paraId="5DC1106B" w14:textId="5A2FC6FF" w:rsidR="009415B0" w:rsidRPr="00D0202C" w:rsidRDefault="009415B0" w:rsidP="00805BE8">
            <w:pPr>
              <w:spacing w:after="120"/>
              <w:rPr>
                <w:rFonts w:eastAsiaTheme="minorEastAsia"/>
                <w:b/>
                <w:bCs/>
                <w:lang w:val="en-US" w:eastAsia="zh-CN"/>
              </w:rPr>
            </w:pPr>
            <w:r w:rsidRPr="00D0202C">
              <w:rPr>
                <w:rFonts w:eastAsiaTheme="minorEastAsia"/>
                <w:b/>
                <w:bCs/>
                <w:lang w:val="en-US" w:eastAsia="zh-CN"/>
              </w:rPr>
              <w:t>CR/TP number</w:t>
            </w:r>
          </w:p>
        </w:tc>
        <w:tc>
          <w:tcPr>
            <w:tcW w:w="8398" w:type="dxa"/>
          </w:tcPr>
          <w:p w14:paraId="529FC9B7" w14:textId="24C9CD59" w:rsidR="009415B0" w:rsidRPr="00D0202C" w:rsidRDefault="009415B0" w:rsidP="00805BE8">
            <w:pPr>
              <w:spacing w:after="120"/>
              <w:rPr>
                <w:rFonts w:eastAsiaTheme="minorEastAsia"/>
                <w:b/>
                <w:bCs/>
                <w:lang w:val="en-US" w:eastAsia="zh-CN"/>
              </w:rPr>
            </w:pPr>
            <w:r w:rsidRPr="00D0202C">
              <w:rPr>
                <w:rFonts w:eastAsiaTheme="minorEastAsia"/>
                <w:b/>
                <w:bCs/>
                <w:lang w:val="en-US" w:eastAsia="zh-CN"/>
              </w:rPr>
              <w:t>Comments collection</w:t>
            </w:r>
          </w:p>
        </w:tc>
      </w:tr>
      <w:tr w:rsidR="00571777" w:rsidRPr="00E472FB" w14:paraId="07DECF26" w14:textId="77777777" w:rsidTr="00E472FB">
        <w:tc>
          <w:tcPr>
            <w:tcW w:w="1233" w:type="dxa"/>
            <w:vMerge w:val="restart"/>
          </w:tcPr>
          <w:p w14:paraId="41D5B081" w14:textId="4E735B51" w:rsidR="00571777" w:rsidRPr="00D0202C" w:rsidRDefault="00E472FB" w:rsidP="00805BE8">
            <w:pPr>
              <w:spacing w:after="120"/>
              <w:rPr>
                <w:rFonts w:eastAsiaTheme="minorEastAsia"/>
                <w:lang w:val="en-US" w:eastAsia="zh-CN"/>
              </w:rPr>
            </w:pPr>
            <w:r w:rsidRPr="00D0202C">
              <w:rPr>
                <w:lang w:val="en-US"/>
              </w:rPr>
              <w:t>R4-2106802</w:t>
            </w:r>
          </w:p>
        </w:tc>
        <w:tc>
          <w:tcPr>
            <w:tcW w:w="8398" w:type="dxa"/>
          </w:tcPr>
          <w:p w14:paraId="4BB207B7" w14:textId="5E82BC1D" w:rsidR="00571777" w:rsidRPr="00D0202C" w:rsidRDefault="00AE354B" w:rsidP="00805BE8">
            <w:pPr>
              <w:spacing w:after="120"/>
              <w:rPr>
                <w:rFonts w:eastAsiaTheme="minorEastAsia"/>
                <w:lang w:val="en-US" w:eastAsia="zh-CN"/>
              </w:rPr>
            </w:pPr>
            <w:r>
              <w:rPr>
                <w:rFonts w:eastAsiaTheme="minorEastAsia"/>
                <w:lang w:val="en-US" w:eastAsia="zh-CN"/>
              </w:rPr>
              <w:t xml:space="preserve">Intel: </w:t>
            </w:r>
            <w:r w:rsidR="0096677D">
              <w:rPr>
                <w:rFonts w:eastAsiaTheme="minorEastAsia"/>
                <w:lang w:val="en-US" w:eastAsia="zh-CN"/>
              </w:rPr>
              <w:t xml:space="preserve">Test parameters structure, RMC and resource pool can be updated based on </w:t>
            </w:r>
            <w:r w:rsidR="00E54661">
              <w:rPr>
                <w:rFonts w:eastAsiaTheme="minorEastAsia"/>
                <w:lang w:val="en-US" w:eastAsia="zh-CN"/>
              </w:rPr>
              <w:t xml:space="preserve">discussion </w:t>
            </w:r>
            <w:r w:rsidR="00DE6587">
              <w:rPr>
                <w:rFonts w:eastAsiaTheme="minorEastAsia"/>
                <w:lang w:val="en-US" w:eastAsia="zh-CN"/>
              </w:rPr>
              <w:t xml:space="preserve">of </w:t>
            </w:r>
            <w:r w:rsidR="00712865">
              <w:rPr>
                <w:rFonts w:eastAsiaTheme="minorEastAsia"/>
                <w:lang w:val="en-US" w:eastAsia="zh-CN"/>
              </w:rPr>
              <w:t>i</w:t>
            </w:r>
            <w:r w:rsidR="00DE6587">
              <w:rPr>
                <w:rFonts w:eastAsiaTheme="minorEastAsia"/>
                <w:lang w:val="en-US" w:eastAsia="zh-CN"/>
              </w:rPr>
              <w:t xml:space="preserve">ssues in </w:t>
            </w:r>
            <w:r w:rsidR="00DE6587">
              <w:rPr>
                <w:lang w:eastAsia="ja-JP"/>
              </w:rPr>
              <w:t>Topic</w:t>
            </w:r>
            <w:r w:rsidR="00DE6587" w:rsidRPr="00045592">
              <w:rPr>
                <w:lang w:eastAsia="ja-JP"/>
              </w:rPr>
              <w:t xml:space="preserve"> #</w:t>
            </w:r>
            <w:r w:rsidR="00DE6587">
              <w:rPr>
                <w:lang w:eastAsia="ja-JP"/>
              </w:rPr>
              <w:t xml:space="preserve">2 of </w:t>
            </w:r>
            <w:r w:rsidR="009571D3">
              <w:rPr>
                <w:lang w:eastAsia="ja-JP"/>
              </w:rPr>
              <w:t xml:space="preserve">e-mail thread </w:t>
            </w:r>
            <w:r w:rsidR="009571D3" w:rsidRPr="009571D3">
              <w:rPr>
                <w:lang w:eastAsia="ja-JP"/>
              </w:rPr>
              <w:t>[98-bis-e][317] V2X_Demod_Part1</w:t>
            </w:r>
            <w:r w:rsidR="009571D3">
              <w:rPr>
                <w:lang w:eastAsia="ja-JP"/>
              </w:rPr>
              <w:t>.</w:t>
            </w:r>
          </w:p>
        </w:tc>
      </w:tr>
      <w:tr w:rsidR="00571777" w:rsidRPr="00E472FB" w14:paraId="6107E4A4" w14:textId="77777777" w:rsidTr="00E472FB">
        <w:tc>
          <w:tcPr>
            <w:tcW w:w="1233" w:type="dxa"/>
            <w:vMerge/>
          </w:tcPr>
          <w:p w14:paraId="5C77C2BE" w14:textId="77777777" w:rsidR="00571777" w:rsidRPr="00D0202C" w:rsidRDefault="00571777" w:rsidP="00571777">
            <w:pPr>
              <w:spacing w:after="120"/>
              <w:rPr>
                <w:rFonts w:eastAsiaTheme="minorEastAsia"/>
                <w:lang w:val="en-US" w:eastAsia="zh-CN"/>
              </w:rPr>
            </w:pPr>
          </w:p>
        </w:tc>
        <w:tc>
          <w:tcPr>
            <w:tcW w:w="8398" w:type="dxa"/>
          </w:tcPr>
          <w:p w14:paraId="722025B6" w14:textId="587797B3" w:rsidR="00F66A84" w:rsidRDefault="00F66A84" w:rsidP="00F66A84">
            <w:pPr>
              <w:spacing w:after="120"/>
              <w:rPr>
                <w:rFonts w:eastAsiaTheme="minorEastAsia"/>
                <w:lang w:val="en-US" w:eastAsia="zh-CN"/>
              </w:rPr>
            </w:pPr>
            <w:r>
              <w:rPr>
                <w:rFonts w:eastAsiaTheme="minorEastAsia"/>
                <w:lang w:val="en-US" w:eastAsia="zh-CN"/>
              </w:rPr>
              <w:t>LG: According to Big CR approach in RAN4, draft CR should be based on endorsed Big draft CR in the previous meeting. So, it is better to submit the draft CR with track change based on the endorsed Big draft CR.</w:t>
            </w:r>
          </w:p>
          <w:p w14:paraId="7976E3A3" w14:textId="56539C1F" w:rsidR="00571777" w:rsidRPr="00D0202C" w:rsidRDefault="00F66A84" w:rsidP="00F66A84">
            <w:pPr>
              <w:spacing w:after="12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we are fine, but the requirement and resource pool configuration need to be revised based on conclusion of corresponding discussion.</w:t>
            </w:r>
          </w:p>
        </w:tc>
      </w:tr>
      <w:tr w:rsidR="00571777" w:rsidRPr="00E472FB" w14:paraId="629BFFB8" w14:textId="77777777" w:rsidTr="00E472FB">
        <w:tc>
          <w:tcPr>
            <w:tcW w:w="1233" w:type="dxa"/>
            <w:vMerge/>
          </w:tcPr>
          <w:p w14:paraId="52AF9FD7" w14:textId="77777777" w:rsidR="00571777" w:rsidRPr="00D0202C" w:rsidRDefault="00571777" w:rsidP="00571777">
            <w:pPr>
              <w:spacing w:after="120"/>
              <w:rPr>
                <w:rFonts w:eastAsiaTheme="minorEastAsia"/>
                <w:lang w:val="en-US" w:eastAsia="zh-CN"/>
              </w:rPr>
            </w:pPr>
          </w:p>
        </w:tc>
        <w:tc>
          <w:tcPr>
            <w:tcW w:w="8398" w:type="dxa"/>
          </w:tcPr>
          <w:p w14:paraId="16637E96" w14:textId="211BEC0E" w:rsidR="006F0D46" w:rsidRDefault="006F0D46" w:rsidP="006F0D4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Formal CR was submitted for this meeting that should be created based on the current latest specification, if we created it based on the endorsed Big draft CR with track changes, it will be inconsistent with 3GPP drafting rule, this is the reason that we use change mark for the whole CR.</w:t>
            </w:r>
          </w:p>
          <w:p w14:paraId="3693E3EE" w14:textId="01FBFBD7" w:rsidR="00571777" w:rsidRPr="00D0202C" w:rsidRDefault="006F0D46" w:rsidP="006F0D46">
            <w:pPr>
              <w:spacing w:after="120"/>
              <w:rPr>
                <w:rFonts w:eastAsiaTheme="minorEastAsia"/>
                <w:lang w:val="en-US" w:eastAsia="zh-CN"/>
              </w:rPr>
            </w:pPr>
            <w:r>
              <w:rPr>
                <w:rFonts w:eastAsiaTheme="minorEastAsia"/>
                <w:lang w:val="en-US" w:eastAsia="zh-CN"/>
              </w:rPr>
              <w:t xml:space="preserve">Further revision can be done as per the conclusion about the test parameters table, </w:t>
            </w:r>
            <w:proofErr w:type="gramStart"/>
            <w:r>
              <w:rPr>
                <w:rFonts w:eastAsiaTheme="minorEastAsia"/>
                <w:lang w:val="en-US" w:eastAsia="zh-CN"/>
              </w:rPr>
              <w:t>RMC</w:t>
            </w:r>
            <w:proofErr w:type="gramEnd"/>
            <w:r>
              <w:rPr>
                <w:rFonts w:eastAsiaTheme="minorEastAsia"/>
                <w:lang w:val="en-US" w:eastAsia="zh-CN"/>
              </w:rPr>
              <w:t xml:space="preserve"> and resource pool configuration.</w:t>
            </w:r>
          </w:p>
        </w:tc>
      </w:tr>
    </w:tbl>
    <w:p w14:paraId="3FFD8C7F" w14:textId="77777777" w:rsidR="009415B0" w:rsidRPr="00D0202C" w:rsidRDefault="009415B0" w:rsidP="005B4802">
      <w:pPr>
        <w:rPr>
          <w:lang w:val="en-US" w:eastAsia="zh-CN"/>
        </w:rPr>
      </w:pPr>
    </w:p>
    <w:p w14:paraId="54C4684C" w14:textId="51FAA2A0" w:rsidR="003418CB" w:rsidRPr="00E472FB" w:rsidRDefault="003418CB" w:rsidP="00B831AE">
      <w:pPr>
        <w:pStyle w:val="Heading2"/>
        <w:rPr>
          <w:lang w:val="en-US"/>
        </w:rPr>
      </w:pPr>
      <w:r w:rsidRPr="00E472FB">
        <w:rPr>
          <w:lang w:val="en-US"/>
        </w:rPr>
        <w:t xml:space="preserve">Summary for 1st round </w:t>
      </w:r>
    </w:p>
    <w:p w14:paraId="702EFDB0" w14:textId="77777777"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857"/>
      </w:tblGrid>
      <w:tr w:rsidR="001037B2" w:rsidRPr="001037B2" w14:paraId="3058A38F" w14:textId="77777777" w:rsidTr="001037B2">
        <w:tc>
          <w:tcPr>
            <w:tcW w:w="5000" w:type="pct"/>
          </w:tcPr>
          <w:p w14:paraId="66178BBC" w14:textId="05A2C495" w:rsidR="0042522F" w:rsidRPr="001037B2" w:rsidRDefault="0042522F" w:rsidP="005B4802">
            <w:pPr>
              <w:rPr>
                <w:rFonts w:eastAsiaTheme="minorEastAsia"/>
                <w:b/>
                <w:bCs/>
                <w:lang w:val="en-US" w:eastAsia="zh-CN"/>
              </w:rPr>
            </w:pPr>
            <w:r w:rsidRPr="001037B2">
              <w:rPr>
                <w:rFonts w:eastAsiaTheme="minorEastAsia"/>
                <w:b/>
                <w:bCs/>
                <w:lang w:val="en-US" w:eastAsia="zh-CN"/>
              </w:rPr>
              <w:t xml:space="preserve">Status summary </w:t>
            </w:r>
          </w:p>
        </w:tc>
      </w:tr>
      <w:tr w:rsidR="001037B2" w:rsidRPr="001037B2" w14:paraId="12BC3760" w14:textId="77777777" w:rsidTr="001037B2">
        <w:tc>
          <w:tcPr>
            <w:tcW w:w="5000" w:type="pct"/>
          </w:tcPr>
          <w:p w14:paraId="2C471BA2" w14:textId="77777777" w:rsidR="00CB3AD4" w:rsidRPr="00CB3AD4" w:rsidRDefault="00CB3AD4" w:rsidP="00CB3AD4">
            <w:pPr>
              <w:rPr>
                <w:b/>
                <w:highlight w:val="green"/>
                <w:u w:val="single"/>
                <w:lang w:val="en-US" w:eastAsia="ko-KR"/>
              </w:rPr>
            </w:pPr>
            <w:r w:rsidRPr="00CB3AD4">
              <w:rPr>
                <w:b/>
                <w:highlight w:val="green"/>
                <w:u w:val="single"/>
                <w:lang w:val="en-US" w:eastAsia="ko-KR"/>
              </w:rPr>
              <w:t>Issue 1-1: Number of DMRS symbols</w:t>
            </w:r>
          </w:p>
          <w:p w14:paraId="3EFBDE9B" w14:textId="77777777" w:rsidR="00CB3AD4" w:rsidRPr="00CB3AD4" w:rsidRDefault="00CB3AD4" w:rsidP="00CB3AD4">
            <w:pPr>
              <w:rPr>
                <w:rFonts w:eastAsiaTheme="minorEastAsia"/>
                <w:highlight w:val="green"/>
                <w:lang w:val="en-US" w:eastAsia="zh-CN"/>
              </w:rPr>
            </w:pPr>
            <w:r w:rsidRPr="00CB3AD4">
              <w:rPr>
                <w:rFonts w:eastAsiaTheme="minorEastAsia"/>
                <w:highlight w:val="green"/>
                <w:lang w:val="en-US" w:eastAsia="zh-CN"/>
              </w:rPr>
              <w:t>GTW agreement:</w:t>
            </w:r>
          </w:p>
          <w:p w14:paraId="540D066C" w14:textId="5F97C875" w:rsidR="00517A38" w:rsidRPr="00517A38" w:rsidRDefault="00CB3AD4" w:rsidP="00CB3AD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B3AD4">
              <w:rPr>
                <w:rFonts w:eastAsia="SimSun"/>
                <w:szCs w:val="24"/>
                <w:highlight w:val="green"/>
                <w:lang w:val="en-US" w:eastAsia="zh-CN"/>
              </w:rPr>
              <w:t>Option 2: Use 2 DMRS symbols for slots with PSFCH and 3 DMRS symbols for slots without PSFCH</w:t>
            </w:r>
          </w:p>
        </w:tc>
      </w:tr>
    </w:tbl>
    <w:p w14:paraId="3361B8C0" w14:textId="748EF76B" w:rsidR="00855107" w:rsidRPr="00E472FB" w:rsidRDefault="00855107" w:rsidP="005B4802">
      <w:pPr>
        <w:rPr>
          <w:i/>
          <w:color w:val="0070C0"/>
          <w:lang w:val="en-US" w:eastAsia="zh-CN"/>
        </w:rPr>
      </w:pPr>
    </w:p>
    <w:p w14:paraId="32A58708" w14:textId="467474DE" w:rsidR="00962108" w:rsidRPr="00E472FB" w:rsidRDefault="00962108" w:rsidP="005B4802">
      <w:pPr>
        <w:rPr>
          <w:i/>
          <w:color w:val="0070C0"/>
          <w:lang w:val="en-US" w:eastAsia="zh-CN"/>
        </w:rPr>
      </w:pPr>
    </w:p>
    <w:p w14:paraId="4432E4B7" w14:textId="72F0534B" w:rsidR="00DD19DE" w:rsidRPr="00E472FB" w:rsidRDefault="00DD19DE">
      <w:pPr>
        <w:pStyle w:val="Heading3"/>
        <w:rPr>
          <w:sz w:val="24"/>
          <w:szCs w:val="16"/>
          <w:lang w:val="en-US"/>
        </w:rPr>
      </w:pPr>
      <w:r w:rsidRPr="00E472FB">
        <w:rPr>
          <w:sz w:val="24"/>
          <w:szCs w:val="16"/>
          <w:lang w:val="en-US"/>
        </w:rPr>
        <w:t>CRs/TPs</w:t>
      </w:r>
    </w:p>
    <w:p w14:paraId="231AF6BC" w14:textId="77777777" w:rsidR="00F21139" w:rsidRPr="00E472FB" w:rsidRDefault="00571777" w:rsidP="00805BE8">
      <w:pPr>
        <w:rPr>
          <w:i/>
          <w:color w:val="0070C0"/>
          <w:lang w:val="en-US" w:eastAsia="zh-CN"/>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w:t>
      </w:r>
      <w:r w:rsidR="001A59CB" w:rsidRPr="00E472FB">
        <w:rPr>
          <w:i/>
          <w:color w:val="0070C0"/>
          <w:lang w:val="en-US" w:eastAsia="zh-CN"/>
        </w:rPr>
        <w:t>s</w:t>
      </w:r>
      <w:r w:rsidRPr="00E472FB">
        <w:rPr>
          <w:i/>
          <w:color w:val="0070C0"/>
          <w:lang w:val="en-US" w:eastAsia="zh-CN"/>
        </w:rPr>
        <w:t xml:space="preserve"> recommendation on </w:t>
      </w:r>
      <w:r w:rsidR="00855107" w:rsidRPr="00E472FB">
        <w:rPr>
          <w:i/>
          <w:color w:val="0070C0"/>
          <w:lang w:val="en-US" w:eastAsia="zh-CN"/>
        </w:rPr>
        <w:t>CRs/TPs Status update</w:t>
      </w:r>
    </w:p>
    <w:p w14:paraId="7E378822" w14:textId="737D5871" w:rsidR="00855107" w:rsidRPr="00E472FB" w:rsidRDefault="00F21139" w:rsidP="00805BE8">
      <w:pPr>
        <w:rPr>
          <w:i/>
          <w:color w:val="0070C0"/>
          <w:lang w:val="en-US"/>
        </w:rPr>
      </w:pPr>
      <w:r w:rsidRPr="00E472FB">
        <w:rPr>
          <w:i/>
          <w:color w:val="0070C0"/>
          <w:lang w:val="en-US" w:eastAsia="zh-CN"/>
        </w:rPr>
        <w:t xml:space="preserve">Note: The </w:t>
      </w:r>
      <w:proofErr w:type="spellStart"/>
      <w:r w:rsidRPr="00E472FB">
        <w:rPr>
          <w:i/>
          <w:color w:val="0070C0"/>
          <w:lang w:val="en-US" w:eastAsia="zh-CN"/>
        </w:rPr>
        <w:t>tdoc</w:t>
      </w:r>
      <w:proofErr w:type="spellEnd"/>
      <w:r w:rsidRPr="00E472FB">
        <w:rPr>
          <w:i/>
          <w:color w:val="0070C0"/>
          <w:lang w:val="en-US" w:eastAsia="zh-CN"/>
        </w:rPr>
        <w:t xml:space="preserve"> decisions shall be provided in Section 3 and this table is optional in case moderators would like to provide additional information.</w:t>
      </w:r>
      <w:r w:rsidR="00855107" w:rsidRPr="00E472FB">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855107" w:rsidRPr="00E472FB" w14:paraId="70EE0FDB" w14:textId="77777777" w:rsidTr="00F66A84">
        <w:tc>
          <w:tcPr>
            <w:tcW w:w="1242" w:type="dxa"/>
          </w:tcPr>
          <w:p w14:paraId="01BDEDBC" w14:textId="77777777" w:rsidR="00855107" w:rsidRPr="00E472FB" w:rsidRDefault="00855107" w:rsidP="005B4802">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6E55E98F" w14:textId="5DA298C8" w:rsidR="00855107" w:rsidRPr="00E472FB" w:rsidRDefault="00855107">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w:t>
            </w:r>
            <w:r w:rsidR="00B24CA0" w:rsidRPr="00E472FB">
              <w:rPr>
                <w:rFonts w:eastAsiaTheme="minorEastAsia"/>
                <w:b/>
                <w:bCs/>
                <w:color w:val="0070C0"/>
                <w:lang w:val="en-US" w:eastAsia="zh-CN"/>
              </w:rPr>
              <w:t xml:space="preserve">recommendation  </w:t>
            </w:r>
          </w:p>
        </w:tc>
      </w:tr>
      <w:tr w:rsidR="00855107" w:rsidRPr="00E472FB" w14:paraId="7BEF164F" w14:textId="77777777" w:rsidTr="00F66A84">
        <w:tc>
          <w:tcPr>
            <w:tcW w:w="1242" w:type="dxa"/>
          </w:tcPr>
          <w:p w14:paraId="77E32D88" w14:textId="77777777" w:rsidR="00855107" w:rsidRPr="00E472FB" w:rsidRDefault="00855107" w:rsidP="005B4802">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544526D2" w14:textId="3E53B7AC" w:rsidR="00855107" w:rsidRPr="00E472FB" w:rsidRDefault="00855107" w:rsidP="00B831AE">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w:t>
            </w:r>
            <w:r w:rsidR="001A59CB" w:rsidRPr="00E472FB">
              <w:rPr>
                <w:rFonts w:eastAsiaTheme="minorEastAsia"/>
                <w:i/>
                <w:color w:val="0070C0"/>
                <w:lang w:val="en-US" w:eastAsia="zh-CN"/>
              </w:rPr>
              <w:t xml:space="preserve">round of </w:t>
            </w:r>
            <w:r w:rsidRPr="00E472FB">
              <w:rPr>
                <w:rFonts w:eastAsiaTheme="minorEastAsia"/>
                <w:i/>
                <w:color w:val="0070C0"/>
                <w:lang w:val="en-US" w:eastAsia="zh-CN"/>
              </w:rPr>
              <w:t xml:space="preserve">comments collection, moderator </w:t>
            </w:r>
            <w:r w:rsidR="001A59CB" w:rsidRPr="00E472FB">
              <w:rPr>
                <w:rFonts w:eastAsiaTheme="minorEastAsia"/>
                <w:i/>
                <w:color w:val="0070C0"/>
                <w:lang w:val="en-US" w:eastAsia="zh-CN"/>
              </w:rPr>
              <w:t>can recommend the next steps such as “agreeable”, “to be revised”</w:t>
            </w:r>
          </w:p>
        </w:tc>
      </w:tr>
    </w:tbl>
    <w:p w14:paraId="2A0294E9" w14:textId="77777777" w:rsidR="009415B0" w:rsidRPr="00E472FB" w:rsidRDefault="009415B0" w:rsidP="005B4802">
      <w:pPr>
        <w:rPr>
          <w:color w:val="0070C0"/>
          <w:lang w:val="en-US" w:eastAsia="zh-CN"/>
        </w:rPr>
      </w:pPr>
    </w:p>
    <w:p w14:paraId="5C1530F1" w14:textId="65BFED18" w:rsidR="00035C50" w:rsidRPr="00E472FB" w:rsidRDefault="00035C50" w:rsidP="00B831AE">
      <w:pPr>
        <w:pStyle w:val="Heading2"/>
        <w:rPr>
          <w:lang w:val="en-US"/>
        </w:rPr>
      </w:pPr>
      <w:r w:rsidRPr="00E472FB">
        <w:rPr>
          <w:lang w:val="en-US"/>
        </w:rPr>
        <w:t>Discussion on 2nd round</w:t>
      </w:r>
      <w:r w:rsidR="00CB0305" w:rsidRPr="00E472FB">
        <w:rPr>
          <w:lang w:val="en-US"/>
        </w:rPr>
        <w:t xml:space="preserve"> (if applicable)</w:t>
      </w:r>
    </w:p>
    <w:p w14:paraId="40BC43D2" w14:textId="77777777" w:rsidR="00035C50" w:rsidRPr="00E472FB" w:rsidRDefault="00035C50" w:rsidP="00035C50">
      <w:pPr>
        <w:rPr>
          <w:lang w:val="en-US" w:eastAsia="zh-CN"/>
        </w:rPr>
      </w:pPr>
    </w:p>
    <w:p w14:paraId="011D7A65" w14:textId="77777777" w:rsidR="00B24CA0" w:rsidRPr="00E472FB" w:rsidRDefault="00B24CA0" w:rsidP="00805BE8">
      <w:pPr>
        <w:rPr>
          <w:lang w:val="en-US"/>
        </w:rPr>
      </w:pPr>
    </w:p>
    <w:p w14:paraId="11F36725" w14:textId="229020D3" w:rsidR="00DD19DE" w:rsidRPr="00E472FB" w:rsidRDefault="00142BB9" w:rsidP="00DD19DE">
      <w:pPr>
        <w:pStyle w:val="Heading1"/>
        <w:rPr>
          <w:lang w:val="en-US" w:eastAsia="ja-JP"/>
        </w:rPr>
      </w:pPr>
      <w:r w:rsidRPr="00E472FB">
        <w:rPr>
          <w:lang w:val="en-US" w:eastAsia="ja-JP"/>
        </w:rPr>
        <w:lastRenderedPageBreak/>
        <w:t>Topic</w:t>
      </w:r>
      <w:r w:rsidR="00DD19DE" w:rsidRPr="00E472FB">
        <w:rPr>
          <w:lang w:val="en-US" w:eastAsia="ja-JP"/>
        </w:rPr>
        <w:t xml:space="preserve"> #</w:t>
      </w:r>
      <w:r w:rsidR="00FA5848" w:rsidRPr="00E472FB">
        <w:rPr>
          <w:lang w:val="en-US" w:eastAsia="ja-JP"/>
        </w:rPr>
        <w:t>2</w:t>
      </w:r>
      <w:r w:rsidR="00DD19DE" w:rsidRPr="00E472FB">
        <w:rPr>
          <w:lang w:val="en-US" w:eastAsia="ja-JP"/>
        </w:rPr>
        <w:t xml:space="preserve">: </w:t>
      </w:r>
      <w:r w:rsidR="007951CC" w:rsidRPr="007951CC">
        <w:rPr>
          <w:lang w:val="en-US" w:eastAsia="ja-JP"/>
        </w:rPr>
        <w:t>HARQ soft buffer combing test</w:t>
      </w:r>
    </w:p>
    <w:p w14:paraId="4BA6DCF9" w14:textId="77777777" w:rsidR="00DD19DE" w:rsidRPr="00E472FB" w:rsidRDefault="00DD19DE" w:rsidP="00DD19DE">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E472FB" w14:paraId="1E5E5737" w14:textId="77777777" w:rsidTr="00935CEA">
        <w:trPr>
          <w:trHeight w:val="468"/>
        </w:trPr>
        <w:tc>
          <w:tcPr>
            <w:tcW w:w="1622" w:type="dxa"/>
            <w:vAlign w:val="center"/>
          </w:tcPr>
          <w:p w14:paraId="5B780EF4" w14:textId="77777777" w:rsidR="00DD19DE" w:rsidRPr="00E472FB" w:rsidRDefault="00DD19DE" w:rsidP="00F66A84">
            <w:pPr>
              <w:spacing w:before="120" w:after="120"/>
              <w:rPr>
                <w:b/>
                <w:bCs/>
                <w:lang w:val="en-US"/>
              </w:rPr>
            </w:pPr>
            <w:r w:rsidRPr="00E472FB">
              <w:rPr>
                <w:b/>
                <w:bCs/>
                <w:lang w:val="en-US"/>
              </w:rPr>
              <w:t>T-doc number</w:t>
            </w:r>
          </w:p>
        </w:tc>
        <w:tc>
          <w:tcPr>
            <w:tcW w:w="1424" w:type="dxa"/>
            <w:vAlign w:val="center"/>
          </w:tcPr>
          <w:p w14:paraId="27E27FF5" w14:textId="77777777" w:rsidR="00DD19DE" w:rsidRPr="00E472FB" w:rsidRDefault="00DD19DE" w:rsidP="00F66A84">
            <w:pPr>
              <w:spacing w:before="120" w:after="120"/>
              <w:rPr>
                <w:b/>
                <w:bCs/>
                <w:lang w:val="en-US"/>
              </w:rPr>
            </w:pPr>
            <w:r w:rsidRPr="00E472FB">
              <w:rPr>
                <w:b/>
                <w:bCs/>
                <w:lang w:val="en-US"/>
              </w:rPr>
              <w:t>Company</w:t>
            </w:r>
          </w:p>
        </w:tc>
        <w:tc>
          <w:tcPr>
            <w:tcW w:w="6585" w:type="dxa"/>
            <w:vAlign w:val="center"/>
          </w:tcPr>
          <w:p w14:paraId="3753A143" w14:textId="77777777" w:rsidR="00DD19DE" w:rsidRPr="00E472FB" w:rsidRDefault="00DD19DE" w:rsidP="00F66A84">
            <w:pPr>
              <w:spacing w:before="120" w:after="120"/>
              <w:rPr>
                <w:b/>
                <w:bCs/>
                <w:lang w:val="en-US"/>
              </w:rPr>
            </w:pPr>
            <w:r w:rsidRPr="00E472FB">
              <w:rPr>
                <w:b/>
                <w:bCs/>
                <w:lang w:val="en-US"/>
              </w:rPr>
              <w:t>Proposals / Observations</w:t>
            </w:r>
          </w:p>
        </w:tc>
      </w:tr>
      <w:tr w:rsidR="00935CEA" w:rsidRPr="00E472FB" w14:paraId="683FD1E7" w14:textId="77777777" w:rsidTr="00935CEA">
        <w:trPr>
          <w:trHeight w:val="468"/>
        </w:trPr>
        <w:tc>
          <w:tcPr>
            <w:tcW w:w="1622" w:type="dxa"/>
          </w:tcPr>
          <w:p w14:paraId="2444A496" w14:textId="31FFA287" w:rsidR="00935CEA" w:rsidRPr="00E472FB" w:rsidRDefault="00935CEA" w:rsidP="00935CEA">
            <w:pPr>
              <w:spacing w:before="120" w:after="120"/>
              <w:rPr>
                <w:rFonts w:asciiTheme="minorHAnsi" w:hAnsiTheme="minorHAnsi" w:cstheme="minorHAnsi"/>
                <w:lang w:val="en-US"/>
              </w:rPr>
            </w:pPr>
            <w:r w:rsidRPr="00E472FB">
              <w:rPr>
                <w:lang w:val="en-US"/>
              </w:rPr>
              <w:t>R4-2104902</w:t>
            </w:r>
          </w:p>
        </w:tc>
        <w:tc>
          <w:tcPr>
            <w:tcW w:w="1424" w:type="dxa"/>
          </w:tcPr>
          <w:p w14:paraId="786ACC88" w14:textId="37112194" w:rsidR="00935CEA" w:rsidRPr="00E472FB" w:rsidRDefault="00935CEA" w:rsidP="00935CEA">
            <w:pPr>
              <w:spacing w:before="120" w:after="120"/>
              <w:rPr>
                <w:rFonts w:asciiTheme="minorHAnsi" w:hAnsiTheme="minorHAnsi" w:cstheme="minorHAnsi"/>
                <w:lang w:val="en-US"/>
              </w:rPr>
            </w:pPr>
            <w:r w:rsidRPr="00E472FB">
              <w:rPr>
                <w:lang w:val="en-US"/>
              </w:rPr>
              <w:t>Qualcomm Inc.</w:t>
            </w:r>
          </w:p>
        </w:tc>
        <w:tc>
          <w:tcPr>
            <w:tcW w:w="6585" w:type="dxa"/>
          </w:tcPr>
          <w:p w14:paraId="7FAB433F" w14:textId="73D9D131" w:rsidR="00935CEA" w:rsidRPr="007B0871" w:rsidRDefault="007B0871" w:rsidP="00935CEA">
            <w:pPr>
              <w:spacing w:before="120" w:after="120"/>
              <w:rPr>
                <w:rFonts w:asciiTheme="minorHAnsi" w:hAnsiTheme="minorHAnsi" w:cstheme="minorHAnsi"/>
              </w:rPr>
            </w:pPr>
            <w:r w:rsidRPr="007B0871">
              <w:rPr>
                <w:lang w:val="en-US"/>
              </w:rPr>
              <w:t>Proposal 2: Use Table 1 FRC for HARQ buffer test.</w:t>
            </w:r>
          </w:p>
        </w:tc>
      </w:tr>
      <w:tr w:rsidR="00935CEA" w:rsidRPr="00E472FB" w14:paraId="43D61F0E" w14:textId="77777777" w:rsidTr="00935CEA">
        <w:trPr>
          <w:trHeight w:val="468"/>
        </w:trPr>
        <w:tc>
          <w:tcPr>
            <w:tcW w:w="1622" w:type="dxa"/>
          </w:tcPr>
          <w:p w14:paraId="1DC1BEF9" w14:textId="6A874384" w:rsidR="00935CEA" w:rsidRPr="00E472FB" w:rsidRDefault="009022F5" w:rsidP="00935CEA">
            <w:pPr>
              <w:spacing w:before="120" w:after="120"/>
              <w:rPr>
                <w:lang w:val="en-US"/>
              </w:rPr>
            </w:pPr>
            <w:r w:rsidRPr="009022F5">
              <w:rPr>
                <w:lang w:val="en-US"/>
              </w:rPr>
              <w:t>R4-2104903</w:t>
            </w:r>
          </w:p>
        </w:tc>
        <w:tc>
          <w:tcPr>
            <w:tcW w:w="1424" w:type="dxa"/>
          </w:tcPr>
          <w:p w14:paraId="2CC824FC" w14:textId="5920A178" w:rsidR="00935CEA" w:rsidRPr="00E472FB" w:rsidRDefault="009022F5" w:rsidP="00935CEA">
            <w:pPr>
              <w:spacing w:before="120" w:after="120"/>
              <w:rPr>
                <w:lang w:val="en-US"/>
              </w:rPr>
            </w:pPr>
            <w:r w:rsidRPr="00E472FB">
              <w:rPr>
                <w:lang w:val="en-US"/>
              </w:rPr>
              <w:t>Qualcomm Inc.</w:t>
            </w:r>
          </w:p>
        </w:tc>
        <w:tc>
          <w:tcPr>
            <w:tcW w:w="6585" w:type="dxa"/>
          </w:tcPr>
          <w:p w14:paraId="153F98D0" w14:textId="3F7830EB" w:rsidR="00935CEA" w:rsidRPr="00E472FB" w:rsidRDefault="007F2325" w:rsidP="00935CEA">
            <w:pPr>
              <w:spacing w:before="120" w:after="120"/>
              <w:rPr>
                <w:lang w:val="en-US"/>
              </w:rPr>
            </w:pPr>
            <w:r>
              <w:rPr>
                <w:lang w:val="en-US"/>
              </w:rPr>
              <w:t xml:space="preserve">Placeholder for </w:t>
            </w:r>
            <w:r w:rsidR="00661416">
              <w:rPr>
                <w:lang w:val="en-US"/>
              </w:rPr>
              <w:t>Draft CR on HARQ buffer test</w:t>
            </w:r>
          </w:p>
        </w:tc>
      </w:tr>
      <w:tr w:rsidR="00935CEA" w:rsidRPr="00E472FB" w14:paraId="7A296DFF" w14:textId="77777777" w:rsidTr="00935CEA">
        <w:trPr>
          <w:trHeight w:val="468"/>
        </w:trPr>
        <w:tc>
          <w:tcPr>
            <w:tcW w:w="1622" w:type="dxa"/>
          </w:tcPr>
          <w:p w14:paraId="40DC2858" w14:textId="47A081DD" w:rsidR="00935CEA" w:rsidRPr="00E472FB" w:rsidRDefault="00DF5513" w:rsidP="00935CEA">
            <w:pPr>
              <w:spacing w:before="120" w:after="120"/>
              <w:rPr>
                <w:lang w:val="en-US"/>
              </w:rPr>
            </w:pPr>
            <w:r w:rsidRPr="00DF5513">
              <w:rPr>
                <w:lang w:val="en-US"/>
              </w:rPr>
              <w:t>R4-2106423</w:t>
            </w:r>
          </w:p>
        </w:tc>
        <w:tc>
          <w:tcPr>
            <w:tcW w:w="1424" w:type="dxa"/>
          </w:tcPr>
          <w:p w14:paraId="59049840" w14:textId="31B9413B" w:rsidR="00935CEA" w:rsidRPr="00E472FB" w:rsidRDefault="00170F84" w:rsidP="00935CEA">
            <w:pPr>
              <w:spacing w:before="120" w:after="120"/>
              <w:rPr>
                <w:lang w:val="en-US"/>
              </w:rPr>
            </w:pPr>
            <w:r w:rsidRPr="00170F84">
              <w:rPr>
                <w:lang w:val="en-US"/>
              </w:rPr>
              <w:t>Intel Corporation</w:t>
            </w:r>
          </w:p>
        </w:tc>
        <w:tc>
          <w:tcPr>
            <w:tcW w:w="6585" w:type="dxa"/>
          </w:tcPr>
          <w:p w14:paraId="2051B8C0" w14:textId="012A85E3" w:rsidR="00935CEA" w:rsidRPr="00E472FB" w:rsidRDefault="00CC077E" w:rsidP="00935CEA">
            <w:pPr>
              <w:spacing w:before="120" w:after="120"/>
              <w:rPr>
                <w:lang w:val="en-US"/>
              </w:rPr>
            </w:pPr>
            <w:r w:rsidRPr="00CC077E">
              <w:rPr>
                <w:lang w:val="en-US"/>
              </w:rPr>
              <w:t>Observation:</w:t>
            </w:r>
            <w:r>
              <w:rPr>
                <w:lang w:val="en-US"/>
              </w:rPr>
              <w:t xml:space="preserve"> </w:t>
            </w:r>
            <w:r w:rsidRPr="00CC077E">
              <w:rPr>
                <w:lang w:val="en-US"/>
              </w:rPr>
              <w:t>No performance difference is observed between cases with CFO 600 Hz/ TO 12 Ts and CFO 0 Hz/ TO 0 Ts for scenarios with HARQ combining functionality.</w:t>
            </w:r>
          </w:p>
        </w:tc>
      </w:tr>
      <w:tr w:rsidR="00935CEA" w:rsidRPr="00E472FB" w14:paraId="2EB4A573" w14:textId="77777777" w:rsidTr="00935CEA">
        <w:trPr>
          <w:trHeight w:val="468"/>
        </w:trPr>
        <w:tc>
          <w:tcPr>
            <w:tcW w:w="1622" w:type="dxa"/>
          </w:tcPr>
          <w:p w14:paraId="7DCDD686" w14:textId="058D4BE8" w:rsidR="00935CEA" w:rsidRPr="00E472FB" w:rsidRDefault="005D0046" w:rsidP="00935CEA">
            <w:pPr>
              <w:spacing w:before="120" w:after="120"/>
              <w:rPr>
                <w:lang w:val="en-US"/>
              </w:rPr>
            </w:pPr>
            <w:r w:rsidRPr="005D0046">
              <w:rPr>
                <w:lang w:val="en-US"/>
              </w:rPr>
              <w:t>R4-2106803</w:t>
            </w:r>
          </w:p>
        </w:tc>
        <w:tc>
          <w:tcPr>
            <w:tcW w:w="1424" w:type="dxa"/>
          </w:tcPr>
          <w:p w14:paraId="5CABBC2D" w14:textId="5B666C17" w:rsidR="00935CEA" w:rsidRPr="00E472FB" w:rsidRDefault="000D50DD" w:rsidP="00935CEA">
            <w:pPr>
              <w:spacing w:before="120" w:after="120"/>
              <w:rPr>
                <w:lang w:val="en-US"/>
              </w:rPr>
            </w:pPr>
            <w:r w:rsidRPr="000D50DD">
              <w:rPr>
                <w:lang w:val="en-US"/>
              </w:rPr>
              <w:t xml:space="preserve">Huawei, </w:t>
            </w:r>
            <w:proofErr w:type="spellStart"/>
            <w:r w:rsidRPr="000D50DD">
              <w:rPr>
                <w:lang w:val="en-US"/>
              </w:rPr>
              <w:t>HiSilicon</w:t>
            </w:r>
            <w:proofErr w:type="spellEnd"/>
          </w:p>
        </w:tc>
        <w:tc>
          <w:tcPr>
            <w:tcW w:w="6585" w:type="dxa"/>
          </w:tcPr>
          <w:p w14:paraId="0338121F" w14:textId="77777777" w:rsidR="00D8748B" w:rsidRPr="00D8748B" w:rsidRDefault="00D8748B" w:rsidP="00D8748B">
            <w:pPr>
              <w:spacing w:before="120" w:after="120"/>
              <w:rPr>
                <w:lang w:val="en-US"/>
              </w:rPr>
            </w:pPr>
            <w:r w:rsidRPr="00D8748B">
              <w:rPr>
                <w:lang w:val="en-US"/>
              </w:rPr>
              <w:t>Observation 1: 0.93 dB performance gap caused by ICI can be observed between the test with/without 0.1PPM CFO and 12Ts CTO.</w:t>
            </w:r>
          </w:p>
          <w:p w14:paraId="435F00F6" w14:textId="191BD6FA" w:rsidR="00935CEA" w:rsidRPr="00E472FB" w:rsidRDefault="00D8748B" w:rsidP="00D8748B">
            <w:pPr>
              <w:spacing w:before="120" w:after="120"/>
              <w:rPr>
                <w:lang w:val="en-US"/>
              </w:rPr>
            </w:pPr>
            <w:r w:rsidRPr="00D8748B">
              <w:rPr>
                <w:lang w:val="en-US"/>
              </w:rPr>
              <w:t>Proposal 1: Define requirements for soft buffer test considering 0.1PPM CFO and 12Ts CTO at RX side.</w:t>
            </w:r>
          </w:p>
        </w:tc>
      </w:tr>
    </w:tbl>
    <w:p w14:paraId="73647B3C" w14:textId="77777777" w:rsidR="00DD19DE" w:rsidRPr="00E472FB" w:rsidRDefault="00DD19DE" w:rsidP="00DD19DE">
      <w:pPr>
        <w:rPr>
          <w:lang w:val="en-US"/>
        </w:rPr>
      </w:pPr>
    </w:p>
    <w:p w14:paraId="70D89159" w14:textId="77777777" w:rsidR="00DD19DE" w:rsidRPr="00E472FB" w:rsidRDefault="00DD19DE" w:rsidP="00DD19DE">
      <w:pPr>
        <w:pStyle w:val="Heading2"/>
        <w:rPr>
          <w:lang w:val="en-US"/>
        </w:rPr>
      </w:pPr>
      <w:r w:rsidRPr="00E472FB">
        <w:rPr>
          <w:lang w:val="en-US"/>
        </w:rPr>
        <w:t>Open issues summary</w:t>
      </w:r>
    </w:p>
    <w:p w14:paraId="111F5B06" w14:textId="0B209C23" w:rsidR="007F2325" w:rsidRPr="00E472FB" w:rsidRDefault="007F2325" w:rsidP="007F2325">
      <w:pPr>
        <w:rPr>
          <w:b/>
          <w:u w:val="single"/>
          <w:lang w:val="en-US" w:eastAsia="ko-KR"/>
        </w:rPr>
      </w:pPr>
      <w:r w:rsidRPr="00E472FB">
        <w:rPr>
          <w:b/>
          <w:u w:val="single"/>
          <w:lang w:val="en-US" w:eastAsia="ko-KR"/>
        </w:rPr>
        <w:t xml:space="preserve">Issue </w:t>
      </w:r>
      <w:r w:rsidR="00B453F2">
        <w:rPr>
          <w:b/>
          <w:u w:val="single"/>
          <w:lang w:val="en-US" w:eastAsia="ko-KR"/>
        </w:rPr>
        <w:t>2</w:t>
      </w:r>
      <w:r w:rsidRPr="00E472FB">
        <w:rPr>
          <w:b/>
          <w:u w:val="single"/>
          <w:lang w:val="en-US" w:eastAsia="ko-KR"/>
        </w:rPr>
        <w:t xml:space="preserve">-1: </w:t>
      </w:r>
      <w:r>
        <w:rPr>
          <w:b/>
          <w:u w:val="single"/>
          <w:lang w:val="en-US" w:eastAsia="ko-KR"/>
        </w:rPr>
        <w:t>FRC</w:t>
      </w:r>
    </w:p>
    <w:p w14:paraId="745A1B81" w14:textId="10356570" w:rsidR="007F2325" w:rsidRDefault="007F2325" w:rsidP="007F232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5697908" w14:textId="767DA9DE" w:rsidR="00B453F2" w:rsidRPr="00E472FB" w:rsidRDefault="00B453F2" w:rsidP="00B453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1 (QC): </w:t>
      </w:r>
      <w:r w:rsidR="00E92CDA">
        <w:rPr>
          <w:rFonts w:eastAsia="SimSun"/>
          <w:szCs w:val="24"/>
          <w:lang w:val="en-US" w:eastAsia="zh-CN"/>
        </w:rPr>
        <w:t xml:space="preserve">Use FRC from Table 1 in </w:t>
      </w:r>
      <w:r w:rsidR="00E92CDA" w:rsidRPr="00E472FB">
        <w:rPr>
          <w:lang w:val="en-US"/>
        </w:rPr>
        <w:t>R4-2104902</w:t>
      </w:r>
    </w:p>
    <w:p w14:paraId="4A5517A0" w14:textId="20D2260B" w:rsidR="00B453F2" w:rsidRPr="00E472FB" w:rsidRDefault="00B453F2" w:rsidP="00B453F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 xml:space="preserve">Option 2 (previous agreement): </w:t>
      </w:r>
      <w:r w:rsidR="00E92CDA">
        <w:rPr>
          <w:rFonts w:eastAsia="SimSun"/>
          <w:szCs w:val="24"/>
          <w:lang w:val="en-US" w:eastAsia="zh-CN"/>
        </w:rPr>
        <w:t xml:space="preserve">Use FRC from </w:t>
      </w:r>
      <w:r w:rsidR="00A121DA" w:rsidRPr="00AC0E42">
        <w:rPr>
          <w:rFonts w:eastAsia="SimSun" w:hint="eastAsia"/>
          <w:szCs w:val="24"/>
          <w:lang w:val="en-US" w:eastAsia="zh-CN"/>
        </w:rPr>
        <w:t>T</w:t>
      </w:r>
      <w:r w:rsidR="00A121DA" w:rsidRPr="00AC0E42">
        <w:rPr>
          <w:rFonts w:eastAsia="SimSun"/>
          <w:szCs w:val="24"/>
          <w:lang w:val="en-US" w:eastAsia="zh-CN"/>
        </w:rPr>
        <w:t xml:space="preserve">able 2.2-2 in </w:t>
      </w:r>
      <w:r w:rsidR="00AC0E42" w:rsidRPr="00AC0E42">
        <w:rPr>
          <w:rFonts w:eastAsia="SimSun"/>
          <w:szCs w:val="24"/>
          <w:lang w:val="en-US" w:eastAsia="zh-CN"/>
        </w:rPr>
        <w:t>R4-2103993</w:t>
      </w:r>
    </w:p>
    <w:p w14:paraId="0AB5D78B" w14:textId="4F72DA96" w:rsidR="00B453F2" w:rsidRDefault="00B453F2" w:rsidP="007F232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4388CC7" w14:textId="78E159B8" w:rsidR="00AC0E42" w:rsidRPr="00E472FB" w:rsidRDefault="00C57B73" w:rsidP="00AC0E4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w:t>
      </w:r>
      <w:r w:rsidR="00C3283C">
        <w:rPr>
          <w:rFonts w:eastAsia="SimSun"/>
          <w:szCs w:val="24"/>
          <w:lang w:val="en-US" w:eastAsia="zh-CN"/>
        </w:rPr>
        <w:t xml:space="preserve"> options above with detailed calculation</w:t>
      </w:r>
    </w:p>
    <w:p w14:paraId="39B6DCC4" w14:textId="17BF4E05" w:rsidR="00DD19DE" w:rsidRPr="00AC0E42" w:rsidRDefault="00DD19DE" w:rsidP="00DD19DE">
      <w:pPr>
        <w:rPr>
          <w:i/>
          <w:lang w:val="en-US" w:eastAsia="zh-CN"/>
        </w:rPr>
      </w:pPr>
    </w:p>
    <w:p w14:paraId="2120D8E1" w14:textId="4E17D1CD" w:rsidR="00B453F2" w:rsidRPr="00B453F2" w:rsidRDefault="00B453F2" w:rsidP="00DD19DE">
      <w:pPr>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w:t>
      </w:r>
      <w:r>
        <w:rPr>
          <w:b/>
          <w:u w:val="single"/>
          <w:lang w:val="en-US" w:eastAsia="ko-KR"/>
        </w:rPr>
        <w:t>2</w:t>
      </w:r>
      <w:r w:rsidRPr="00E472FB">
        <w:rPr>
          <w:b/>
          <w:u w:val="single"/>
          <w:lang w:val="en-US" w:eastAsia="ko-KR"/>
        </w:rPr>
        <w:t xml:space="preserve">: </w:t>
      </w:r>
      <w:r w:rsidRPr="00B453F2">
        <w:rPr>
          <w:b/>
          <w:u w:val="single"/>
          <w:lang w:val="en-US" w:eastAsia="ko-KR"/>
        </w:rPr>
        <w:t>RX assumptions for requirements definition</w:t>
      </w:r>
    </w:p>
    <w:p w14:paraId="2B90FB87" w14:textId="77777777" w:rsidR="00C3283C" w:rsidRDefault="00C3283C" w:rsidP="00C3283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740E2B3A" w14:textId="5F4F1DA1" w:rsidR="00C3283C" w:rsidRPr="00E472FB" w:rsidRDefault="00C3283C" w:rsidP="00C3283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 xml:space="preserve">): </w:t>
      </w:r>
      <w:r w:rsidRPr="00D8748B">
        <w:rPr>
          <w:lang w:val="en-US"/>
        </w:rPr>
        <w:t>Define requirements for soft buffer test considering 0.1PPM CFO and 12Ts CTO at RX side.</w:t>
      </w:r>
    </w:p>
    <w:p w14:paraId="54459D5D" w14:textId="77777777" w:rsidR="00C3283C" w:rsidRDefault="00C3283C" w:rsidP="00C3283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DB2EC2E" w14:textId="0D6142A8" w:rsidR="00C3283C" w:rsidRPr="00E472FB" w:rsidRDefault="00C3283C" w:rsidP="00C3283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w:t>
      </w:r>
      <w:r w:rsidR="00703B6B">
        <w:rPr>
          <w:rFonts w:eastAsia="SimSun"/>
          <w:szCs w:val="24"/>
          <w:lang w:val="en-US" w:eastAsia="zh-CN"/>
        </w:rPr>
        <w:t xml:space="preserve"> above</w:t>
      </w:r>
    </w:p>
    <w:p w14:paraId="7189E443" w14:textId="77777777" w:rsidR="000D388C" w:rsidRDefault="000D388C" w:rsidP="000D388C">
      <w:pPr>
        <w:rPr>
          <w:b/>
          <w:u w:val="single"/>
          <w:lang w:val="en-US" w:eastAsia="ko-KR"/>
        </w:rPr>
      </w:pPr>
    </w:p>
    <w:p w14:paraId="17341599" w14:textId="1D21233E" w:rsidR="000D388C" w:rsidRPr="000D388C" w:rsidRDefault="000D388C" w:rsidP="000D388C">
      <w:pPr>
        <w:rPr>
          <w:b/>
          <w:u w:val="single"/>
          <w:lang w:val="en-US" w:eastAsia="ko-KR"/>
        </w:rPr>
      </w:pPr>
      <w:r>
        <w:rPr>
          <w:b/>
          <w:u w:val="single"/>
          <w:lang w:val="en-US" w:eastAsia="ko-KR"/>
        </w:rPr>
        <w:t>I</w:t>
      </w:r>
      <w:r w:rsidRPr="000D388C">
        <w:rPr>
          <w:b/>
          <w:u w:val="single"/>
          <w:lang w:val="en-US" w:eastAsia="ko-KR"/>
        </w:rPr>
        <w:t>ssue</w:t>
      </w:r>
      <w:r>
        <w:rPr>
          <w:b/>
          <w:u w:val="single"/>
          <w:lang w:val="en-US" w:eastAsia="ko-KR"/>
        </w:rPr>
        <w:t xml:space="preserve"> 2-3 (New)</w:t>
      </w:r>
      <w:r w:rsidRPr="000D388C">
        <w:rPr>
          <w:b/>
          <w:u w:val="single"/>
          <w:lang w:val="en-US" w:eastAsia="ko-KR"/>
        </w:rPr>
        <w:t xml:space="preserve">: MCS selection </w:t>
      </w:r>
    </w:p>
    <w:p w14:paraId="442D450E" w14:textId="1B51B381" w:rsidR="000D388C" w:rsidRPr="000D388C" w:rsidRDefault="000D388C" w:rsidP="000D388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388C">
        <w:rPr>
          <w:rFonts w:eastAsia="SimSun" w:hint="eastAsia"/>
          <w:szCs w:val="24"/>
          <w:lang w:val="en-US" w:eastAsia="zh-CN"/>
        </w:rPr>
        <w:t>Option</w:t>
      </w:r>
      <w:r w:rsidRPr="000D388C">
        <w:rPr>
          <w:rFonts w:eastAsia="SimSun"/>
          <w:szCs w:val="24"/>
          <w:lang w:val="en-US" w:eastAsia="zh-CN"/>
        </w:rPr>
        <w:t xml:space="preserve"> 1</w:t>
      </w:r>
      <w:r w:rsidRPr="000D388C">
        <w:rPr>
          <w:rFonts w:eastAsia="SimSun" w:hint="eastAsia"/>
          <w:szCs w:val="24"/>
          <w:lang w:val="en-US" w:eastAsia="zh-CN"/>
        </w:rPr>
        <w:t>: MSC</w:t>
      </w:r>
      <w:r w:rsidRPr="000D388C">
        <w:rPr>
          <w:rFonts w:eastAsia="SimSun"/>
          <w:szCs w:val="24"/>
          <w:lang w:val="en-US" w:eastAsia="zh-CN"/>
        </w:rPr>
        <w:t xml:space="preserve"> 27 </w:t>
      </w:r>
      <w:r w:rsidRPr="000D388C">
        <w:rPr>
          <w:rFonts w:eastAsia="SimSun" w:hint="eastAsia"/>
          <w:szCs w:val="24"/>
          <w:lang w:val="en-US" w:eastAsia="zh-CN"/>
        </w:rPr>
        <w:t>(QC)</w:t>
      </w:r>
    </w:p>
    <w:p w14:paraId="17BF05F3" w14:textId="28601543" w:rsidR="000D388C" w:rsidRPr="000D388C" w:rsidRDefault="000D388C" w:rsidP="000D388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0D388C">
        <w:rPr>
          <w:rFonts w:eastAsia="SimSun"/>
          <w:szCs w:val="24"/>
          <w:lang w:val="en-US" w:eastAsia="zh-CN"/>
        </w:rPr>
        <w:t>Option 2: MCS 28 (previous agreement)</w:t>
      </w:r>
    </w:p>
    <w:p w14:paraId="22905FFE" w14:textId="77777777" w:rsidR="00B453F2" w:rsidRPr="00C3283C" w:rsidRDefault="00B453F2" w:rsidP="00DD19DE">
      <w:pPr>
        <w:rPr>
          <w:i/>
          <w:lang w:val="en-US" w:eastAsia="zh-CN"/>
        </w:rPr>
      </w:pPr>
    </w:p>
    <w:p w14:paraId="297E9BED" w14:textId="77777777" w:rsidR="00DD19DE" w:rsidRPr="00E472FB" w:rsidRDefault="00DD19DE" w:rsidP="00DD19DE">
      <w:pPr>
        <w:pStyle w:val="Heading2"/>
        <w:rPr>
          <w:lang w:val="en-US"/>
        </w:rPr>
      </w:pPr>
      <w:r w:rsidRPr="00E472FB">
        <w:rPr>
          <w:lang w:val="en-US"/>
        </w:rPr>
        <w:lastRenderedPageBreak/>
        <w:t xml:space="preserve">Companies views’ collection for 1st round </w:t>
      </w:r>
    </w:p>
    <w:p w14:paraId="7930AAC3" w14:textId="6A3199B1"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42"/>
        <w:gridCol w:w="8615"/>
      </w:tblGrid>
      <w:tr w:rsidR="00703B6B" w:rsidRPr="00E472FB" w14:paraId="4D3A4879" w14:textId="77777777" w:rsidTr="00F66A84">
        <w:tc>
          <w:tcPr>
            <w:tcW w:w="1242" w:type="dxa"/>
          </w:tcPr>
          <w:p w14:paraId="36655D02" w14:textId="77777777" w:rsidR="00703B6B" w:rsidRPr="00E472FB" w:rsidRDefault="00703B6B" w:rsidP="00F66A8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69ADD7BC" w14:textId="77777777" w:rsidR="00703B6B" w:rsidRPr="00E472FB" w:rsidRDefault="00703B6B" w:rsidP="00F66A84">
            <w:pPr>
              <w:spacing w:after="120"/>
              <w:rPr>
                <w:rFonts w:eastAsiaTheme="minorEastAsia"/>
                <w:b/>
                <w:bCs/>
                <w:lang w:val="en-US" w:eastAsia="zh-CN"/>
              </w:rPr>
            </w:pPr>
            <w:r w:rsidRPr="00E472FB">
              <w:rPr>
                <w:rFonts w:eastAsiaTheme="minorEastAsia"/>
                <w:b/>
                <w:bCs/>
                <w:lang w:val="en-US" w:eastAsia="zh-CN"/>
              </w:rPr>
              <w:t>Comments</w:t>
            </w:r>
          </w:p>
        </w:tc>
      </w:tr>
      <w:tr w:rsidR="00703B6B" w:rsidRPr="00E472FB" w14:paraId="25D81E12" w14:textId="77777777" w:rsidTr="00F66A84">
        <w:tc>
          <w:tcPr>
            <w:tcW w:w="1242" w:type="dxa"/>
          </w:tcPr>
          <w:p w14:paraId="4FFB297D" w14:textId="77777777" w:rsidR="00703B6B" w:rsidRPr="00E472FB" w:rsidRDefault="00703B6B" w:rsidP="00F66A84">
            <w:pPr>
              <w:spacing w:after="120"/>
              <w:rPr>
                <w:rFonts w:eastAsiaTheme="minorEastAsia"/>
                <w:lang w:val="en-US" w:eastAsia="zh-CN"/>
              </w:rPr>
            </w:pPr>
            <w:r w:rsidRPr="00E472FB">
              <w:rPr>
                <w:rFonts w:eastAsiaTheme="minorEastAsia"/>
                <w:lang w:val="en-US" w:eastAsia="zh-CN"/>
              </w:rPr>
              <w:t>XXX</w:t>
            </w:r>
          </w:p>
        </w:tc>
        <w:tc>
          <w:tcPr>
            <w:tcW w:w="8615" w:type="dxa"/>
          </w:tcPr>
          <w:p w14:paraId="4E2A8EDE" w14:textId="77777777" w:rsidR="00703B6B" w:rsidRPr="00E472FB" w:rsidRDefault="00703B6B" w:rsidP="00703B6B">
            <w:pPr>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 xml:space="preserve">-1: </w:t>
            </w:r>
            <w:r>
              <w:rPr>
                <w:b/>
                <w:u w:val="single"/>
                <w:lang w:val="en-US" w:eastAsia="ko-KR"/>
              </w:rPr>
              <w:t>FRC</w:t>
            </w:r>
          </w:p>
          <w:p w14:paraId="0C22770E" w14:textId="77777777" w:rsidR="00703B6B" w:rsidRDefault="00703B6B" w:rsidP="00F66A84">
            <w:pPr>
              <w:spacing w:after="120"/>
              <w:rPr>
                <w:rFonts w:eastAsiaTheme="minorEastAsia"/>
                <w:lang w:val="en-US" w:eastAsia="zh-CN"/>
              </w:rPr>
            </w:pPr>
          </w:p>
          <w:p w14:paraId="07B1470F" w14:textId="77777777" w:rsidR="00703B6B" w:rsidRDefault="00703B6B" w:rsidP="00F66A84">
            <w:pPr>
              <w:spacing w:after="120"/>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w:t>
            </w:r>
            <w:r>
              <w:rPr>
                <w:b/>
                <w:u w:val="single"/>
                <w:lang w:val="en-US" w:eastAsia="ko-KR"/>
              </w:rPr>
              <w:t>2</w:t>
            </w:r>
            <w:r w:rsidRPr="00E472FB">
              <w:rPr>
                <w:b/>
                <w:u w:val="single"/>
                <w:lang w:val="en-US" w:eastAsia="ko-KR"/>
              </w:rPr>
              <w:t xml:space="preserve">: </w:t>
            </w:r>
            <w:r w:rsidRPr="00B453F2">
              <w:rPr>
                <w:b/>
                <w:u w:val="single"/>
                <w:lang w:val="en-US" w:eastAsia="ko-KR"/>
              </w:rPr>
              <w:t>RX assumptions for requirements definition</w:t>
            </w:r>
          </w:p>
          <w:p w14:paraId="798CB3BC" w14:textId="6691F001" w:rsidR="00703B6B" w:rsidRPr="00E472FB" w:rsidRDefault="00703B6B" w:rsidP="00F66A84">
            <w:pPr>
              <w:spacing w:after="120"/>
              <w:rPr>
                <w:rFonts w:eastAsiaTheme="minorEastAsia"/>
                <w:lang w:val="en-US" w:eastAsia="zh-CN"/>
              </w:rPr>
            </w:pPr>
          </w:p>
        </w:tc>
      </w:tr>
      <w:tr w:rsidR="00E369E8" w:rsidRPr="00E472FB" w14:paraId="0797C400" w14:textId="77777777" w:rsidTr="00F66A84">
        <w:tc>
          <w:tcPr>
            <w:tcW w:w="1242" w:type="dxa"/>
          </w:tcPr>
          <w:p w14:paraId="5E82EC7A" w14:textId="09E3A79A" w:rsidR="00E369E8" w:rsidRPr="00E472FB" w:rsidRDefault="00E369E8" w:rsidP="00F66A84">
            <w:pPr>
              <w:spacing w:after="120"/>
              <w:rPr>
                <w:rFonts w:eastAsiaTheme="minorEastAsia"/>
                <w:lang w:val="en-US" w:eastAsia="zh-CN"/>
              </w:rPr>
            </w:pPr>
            <w:r>
              <w:rPr>
                <w:rFonts w:eastAsiaTheme="minorEastAsia"/>
                <w:lang w:val="en-US" w:eastAsia="zh-CN"/>
              </w:rPr>
              <w:t>Intel</w:t>
            </w:r>
          </w:p>
        </w:tc>
        <w:tc>
          <w:tcPr>
            <w:tcW w:w="8615" w:type="dxa"/>
          </w:tcPr>
          <w:p w14:paraId="66F5E919" w14:textId="77777777" w:rsidR="00E369E8" w:rsidRPr="00E472FB" w:rsidRDefault="00E369E8" w:rsidP="00E369E8">
            <w:pPr>
              <w:rPr>
                <w:b/>
                <w:u w:val="single"/>
                <w:lang w:val="en-US" w:eastAsia="ko-KR"/>
              </w:rPr>
            </w:pPr>
            <w:r w:rsidRPr="00E472FB">
              <w:rPr>
                <w:b/>
                <w:u w:val="single"/>
                <w:lang w:val="en-US" w:eastAsia="ko-KR"/>
              </w:rPr>
              <w:t xml:space="preserve">Issue </w:t>
            </w:r>
            <w:r>
              <w:rPr>
                <w:b/>
                <w:u w:val="single"/>
                <w:lang w:val="en-US" w:eastAsia="ko-KR"/>
              </w:rPr>
              <w:t>2</w:t>
            </w:r>
            <w:r w:rsidRPr="00E472FB">
              <w:rPr>
                <w:b/>
                <w:u w:val="single"/>
                <w:lang w:val="en-US" w:eastAsia="ko-KR"/>
              </w:rPr>
              <w:t xml:space="preserve">-1: </w:t>
            </w:r>
            <w:r>
              <w:rPr>
                <w:b/>
                <w:u w:val="single"/>
                <w:lang w:val="en-US" w:eastAsia="ko-KR"/>
              </w:rPr>
              <w:t>FRC</w:t>
            </w:r>
          </w:p>
          <w:p w14:paraId="47649D34" w14:textId="18914E2F" w:rsidR="00EF2645" w:rsidRDefault="00EF2645" w:rsidP="00E369E8">
            <w:pPr>
              <w:spacing w:after="120"/>
              <w:rPr>
                <w:rFonts w:eastAsiaTheme="minorEastAsia"/>
                <w:lang w:val="en-US" w:eastAsia="zh-CN"/>
              </w:rPr>
            </w:pPr>
            <w:r>
              <w:rPr>
                <w:rFonts w:eastAsiaTheme="minorEastAsia"/>
                <w:lang w:val="en-US" w:eastAsia="zh-CN"/>
              </w:rPr>
              <w:t xml:space="preserve">Based </w:t>
            </w:r>
            <w:r w:rsidR="00073752">
              <w:rPr>
                <w:rFonts w:eastAsiaTheme="minorEastAsia"/>
                <w:lang w:val="en-US" w:eastAsia="zh-CN"/>
              </w:rPr>
              <w:t xml:space="preserve">previous meetings agreements, PSFCH periodicity 1 will be considered for requirements </w:t>
            </w:r>
            <w:r w:rsidR="001E1E9E">
              <w:rPr>
                <w:rFonts w:eastAsiaTheme="minorEastAsia"/>
                <w:lang w:val="en-US" w:eastAsia="zh-CN"/>
              </w:rPr>
              <w:t xml:space="preserve">definition. Therefore, Option 1 is not aligned with previous agreement, because it provides </w:t>
            </w:r>
            <w:r w:rsidR="00A8253F">
              <w:rPr>
                <w:rFonts w:eastAsiaTheme="minorEastAsia"/>
                <w:lang w:val="en-US" w:eastAsia="zh-CN"/>
              </w:rPr>
              <w:t>TBS information for slots with and without PSFCH.</w:t>
            </w:r>
          </w:p>
          <w:p w14:paraId="02FC43B2" w14:textId="357160E9" w:rsidR="00E369E8" w:rsidRDefault="005D1E76" w:rsidP="00E369E8">
            <w:pPr>
              <w:spacing w:after="120"/>
              <w:rPr>
                <w:rFonts w:eastAsiaTheme="minorEastAsia"/>
                <w:lang w:val="en-US" w:eastAsia="zh-CN"/>
              </w:rPr>
            </w:pPr>
            <w:r>
              <w:rPr>
                <w:rFonts w:eastAsiaTheme="minorEastAsia"/>
                <w:lang w:val="en-US" w:eastAsia="zh-CN"/>
              </w:rPr>
              <w:t>Same time, o</w:t>
            </w:r>
            <w:r w:rsidR="00492FC0">
              <w:rPr>
                <w:rFonts w:eastAsiaTheme="minorEastAsia"/>
                <w:lang w:val="en-US" w:eastAsia="zh-CN"/>
              </w:rPr>
              <w:t xml:space="preserve">ur calculations </w:t>
            </w:r>
            <w:r w:rsidR="00EF2645">
              <w:rPr>
                <w:rFonts w:eastAsiaTheme="minorEastAsia"/>
                <w:lang w:val="en-US" w:eastAsia="zh-CN"/>
              </w:rPr>
              <w:t>are not aligned with Option 1 or Option 2.</w:t>
            </w:r>
          </w:p>
          <w:p w14:paraId="599F8D54" w14:textId="3A399B32" w:rsidR="005D1E76" w:rsidRDefault="00D12835" w:rsidP="00E369E8">
            <w:pPr>
              <w:spacing w:after="120"/>
              <w:rPr>
                <w:rFonts w:eastAsiaTheme="minorEastAsia"/>
                <w:lang w:val="en-US" w:eastAsia="zh-CN"/>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=12*9-0-12=96</m:t>
                </m:r>
              </m:oMath>
            </m:oMathPara>
          </w:p>
          <w:p w14:paraId="78900A14" w14:textId="01AA51ED" w:rsidR="00EF2645" w:rsidRPr="00AE76C0" w:rsidRDefault="00D12835" w:rsidP="00E369E8">
            <w:pPr>
              <w:spacing w:after="120"/>
              <w:rPr>
                <w:rFonts w:eastAsiaTheme="minorEastAsia"/>
              </w:rPr>
            </w:pPr>
            <m:oMathPara>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rPr>
                  <m:t>=96*10-240-80=640</m:t>
                </m:r>
              </m:oMath>
            </m:oMathPara>
          </w:p>
          <w:p w14:paraId="4564F916" w14:textId="570AC728" w:rsidR="00AE76C0" w:rsidRPr="00EE2C7F" w:rsidRDefault="00D12835" w:rsidP="00E369E8">
            <w:pPr>
              <w:spacing w:after="120"/>
              <w:rPr>
                <w:rFonts w:eastAsiaTheme="minorEastAsia"/>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w:rPr>
                    <w:rFonts w:ascii="Cambria Math" w:hAnsi="Cambria Math"/>
                  </w:rPr>
                  <m:t>=12*10*2</m:t>
                </m:r>
                <m:r>
                  <w:rPr>
                    <w:rFonts w:ascii="Cambria Math" w:eastAsiaTheme="minorEastAsia" w:hAnsi="Cambria Math"/>
                  </w:rPr>
                  <m:t>=240</m:t>
                </m:r>
              </m:oMath>
            </m:oMathPara>
          </w:p>
          <w:p w14:paraId="5387223F" w14:textId="3F20137D" w:rsidR="00EE2C7F" w:rsidRPr="004E1D8D" w:rsidRDefault="00D12835" w:rsidP="00E369E8">
            <w:pPr>
              <w:spacing w:after="120"/>
              <w:rPr>
                <w:rFonts w:eastAsiaTheme="minorEastAsia"/>
                <w:iCs/>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r>
                  <w:rPr>
                    <w:rFonts w:ascii="Cambria Math" w:hAnsi="Cambria Math"/>
                  </w:rPr>
                  <m:t>=</m:t>
                </m:r>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w:rPr>
                    <w:rFonts w:ascii="Cambria Math" w:hAnsi="Cambria Math"/>
                    <w:lang w:eastAsia="ko-KR"/>
                  </w:rPr>
                  <m:t>=</m:t>
                </m:r>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r>
                              <m:rPr>
                                <m:sty m:val="p"/>
                              </m:rPr>
                              <w:rPr>
                                <w:rFonts w:ascii="Cambria Math" w:hAnsi="Cambria Math"/>
                                <w:lang w:eastAsia="ko-KR"/>
                              </w:rPr>
                              <m:t>35+24</m:t>
                            </m:r>
                          </m:e>
                        </m:d>
                        <m:r>
                          <m:rPr>
                            <m:sty m:val="p"/>
                          </m:rPr>
                          <w:rPr>
                            <w:rFonts w:ascii="Cambria Math" w:hAnsi="Cambria Math"/>
                            <w:lang w:val="fr-FR" w:eastAsia="ko-KR"/>
                          </w:rPr>
                          <m:t>∙</m:t>
                        </m:r>
                        <m:r>
                          <w:rPr>
                            <w:rFonts w:ascii="Cambria Math" w:hAnsi="Cambria Math"/>
                            <w:lang w:eastAsia="ko-KR"/>
                          </w:rPr>
                          <m:t>2.5</m:t>
                        </m:r>
                      </m:num>
                      <m:den>
                        <m:r>
                          <w:rPr>
                            <w:rFonts w:ascii="Cambria Math" w:hAnsi="Cambria Math"/>
                          </w:rPr>
                          <m:t>2</m:t>
                        </m:r>
                        <m:r>
                          <m:rPr>
                            <m:sty m:val="p"/>
                          </m:rPr>
                          <w:rPr>
                            <w:rFonts w:ascii="Cambria Math" w:hAnsi="Cambria Math"/>
                            <w:lang w:val="fr-FR" w:eastAsia="ko-KR"/>
                          </w:rPr>
                          <m:t>∙</m:t>
                        </m:r>
                        <m:r>
                          <m:rPr>
                            <m:sty m:val="p"/>
                          </m:rPr>
                          <w:rPr>
                            <w:rFonts w:ascii="Cambria Math" w:hAnsi="Cambria Math"/>
                            <w:color w:val="000000"/>
                            <w:lang w:val="pt-BR"/>
                          </w:rPr>
                          <m:t>948/1024</m:t>
                        </m:r>
                      </m:den>
                    </m:f>
                  </m:e>
                </m:d>
                <m:r>
                  <w:rPr>
                    <w:rFonts w:ascii="Cambria Math" w:hAnsi="Cambria Math"/>
                    <w:lang w:eastAsia="ko-KR"/>
                  </w:rPr>
                  <m:t>=80</m:t>
                </m:r>
              </m:oMath>
            </m:oMathPara>
          </w:p>
          <w:p w14:paraId="4C987F3F" w14:textId="1E5839E1" w:rsidR="004E1D8D" w:rsidRPr="00AD52C3" w:rsidRDefault="00D12835" w:rsidP="00E369E8">
            <w:pPr>
              <w:spacing w:after="120"/>
              <w:rPr>
                <w:rFonts w:eastAsiaTheme="minorEastAsia"/>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r>
                  <w:rPr>
                    <w:rFonts w:ascii="Cambria Math" w:eastAsiaTheme="minorEastAsia" w:hAnsi="Cambria Math"/>
                    <w:lang w:val="en-US" w:eastAsia="zh-CN"/>
                  </w:rPr>
                  <m:t>=</m:t>
                </m:r>
                <m:sSub>
                  <m:sSubPr>
                    <m:ctrlPr>
                      <w:rPr>
                        <w:rFonts w:ascii="Cambria Math" w:hAnsi="Cambria Math"/>
                      </w:rPr>
                    </m:ctrlPr>
                  </m:sSubPr>
                  <m:e>
                    <m:r>
                      <w:rPr>
                        <w:rFonts w:ascii="Cambria Math" w:hAnsi="Cambria Math"/>
                      </w:rPr>
                      <m:t>N</m:t>
                    </m:r>
                  </m:e>
                  <m:sub>
                    <m:r>
                      <w:rPr>
                        <w:rFonts w:ascii="Cambria Math" w:hAnsi="Cambria Math"/>
                      </w:rPr>
                      <m:t>RE</m:t>
                    </m:r>
                  </m:sub>
                </m:sSub>
                <m:r>
                  <w:rPr>
                    <w:rFonts w:ascii="Cambria Math" w:hAnsi="Cambria Math"/>
                  </w:rPr>
                  <m:t>*</m:t>
                </m:r>
                <m:r>
                  <w:rPr>
                    <w:rFonts w:ascii="Cambria Math" w:eastAsiaTheme="minorEastAsia" w:hAnsi="Cambria Math"/>
                  </w:rPr>
                  <m:t>R*</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m:t>
                    </m:r>
                  </m:sub>
                </m:sSub>
                <m:r>
                  <w:rPr>
                    <w:rFonts w:ascii="Cambria Math" w:eastAsiaTheme="minorEastAsia" w:hAnsi="Cambria Math"/>
                  </w:rPr>
                  <m:t>*v=640*</m:t>
                </m:r>
                <m:f>
                  <m:fPr>
                    <m:ctrlPr>
                      <w:rPr>
                        <w:rFonts w:ascii="Cambria Math" w:eastAsiaTheme="minorEastAsia" w:hAnsi="Cambria Math"/>
                        <w:i/>
                      </w:rPr>
                    </m:ctrlPr>
                  </m:fPr>
                  <m:num>
                    <m:r>
                      <w:rPr>
                        <w:rFonts w:ascii="Cambria Math" w:eastAsiaTheme="minorEastAsia" w:hAnsi="Cambria Math"/>
                      </w:rPr>
                      <m:t>948</m:t>
                    </m:r>
                  </m:num>
                  <m:den>
                    <m:r>
                      <w:rPr>
                        <w:rFonts w:ascii="Cambria Math" w:eastAsiaTheme="minorEastAsia" w:hAnsi="Cambria Math"/>
                      </w:rPr>
                      <m:t>1024</m:t>
                    </m:r>
                  </m:den>
                </m:f>
                <m:r>
                  <w:rPr>
                    <w:rFonts w:ascii="Cambria Math" w:eastAsiaTheme="minorEastAsia" w:hAnsi="Cambria Math"/>
                  </w:rPr>
                  <m:t>*6*1=3555</m:t>
                </m:r>
              </m:oMath>
            </m:oMathPara>
          </w:p>
          <w:p w14:paraId="39B12ED3" w14:textId="2BC27D8A" w:rsidR="00AD52C3" w:rsidRPr="0005507F" w:rsidRDefault="00D12835" w:rsidP="00E369E8">
            <w:pPr>
              <w:spacing w:after="120"/>
              <w:rPr>
                <w:rFonts w:eastAsiaTheme="minorEastAsia"/>
                <w:lang w:val="en-US" w:eastAsia="zh-CN"/>
              </w:rPr>
            </w:pPr>
            <m:oMathPara>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info</m:t>
                    </m:r>
                  </m:sub>
                  <m:sup>
                    <m:r>
                      <w:rPr>
                        <w:rFonts w:ascii="Cambria Math" w:eastAsiaTheme="minorEastAsia" w:hAnsi="Cambria Math"/>
                        <w:lang w:val="en-US" w:eastAsia="zh-CN"/>
                      </w:rPr>
                      <m:t>'</m:t>
                    </m:r>
                  </m:sup>
                </m:sSubSup>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2</m:t>
                    </m:r>
                  </m:e>
                  <m:sup>
                    <m:r>
                      <w:rPr>
                        <w:rFonts w:ascii="Cambria Math" w:eastAsiaTheme="minorEastAsia" w:hAnsi="Cambria Math"/>
                        <w:lang w:val="en-US" w:eastAsia="zh-CN"/>
                      </w:rPr>
                      <m:t>n</m:t>
                    </m:r>
                  </m:sup>
                </m:sSup>
                <m:d>
                  <m:dPr>
                    <m:begChr m:val="⌊"/>
                    <m:endChr m:val="⌋"/>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info</m:t>
                        </m:r>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eastAsiaTheme="minorEastAsia" w:hAnsi="Cambria Math"/>
                            <w:lang w:val="en-US" w:eastAsia="zh-CN"/>
                          </w:rPr>
                          <m:t>2</m:t>
                        </m:r>
                      </m:e>
                      <m:sup>
                        <m:r>
                          <w:rPr>
                            <w:rFonts w:ascii="Cambria Math" w:eastAsiaTheme="minorEastAsia" w:hAnsi="Cambria Math"/>
                            <w:lang w:val="en-US" w:eastAsia="zh-CN"/>
                          </w:rPr>
                          <m:t>n</m:t>
                        </m:r>
                      </m:sup>
                    </m:sSup>
                  </m:e>
                </m:d>
                <m:r>
                  <w:rPr>
                    <w:rFonts w:ascii="Cambria Math" w:eastAsiaTheme="minorEastAsia" w:hAnsi="Cambria Math"/>
                    <w:lang w:val="en-US" w:eastAsia="zh-CN"/>
                  </w:rPr>
                  <m:t>=3552</m:t>
                </m:r>
              </m:oMath>
            </m:oMathPara>
          </w:p>
          <w:p w14:paraId="5F56E6D1" w14:textId="039F1F53" w:rsidR="0005507F" w:rsidRDefault="0005507F" w:rsidP="00153472">
            <w:pPr>
              <w:spacing w:after="120"/>
              <w:jc w:val="center"/>
              <w:rPr>
                <w:rFonts w:eastAsiaTheme="minorEastAsia"/>
                <w:lang w:val="en-US" w:eastAsia="zh-CN"/>
              </w:rPr>
            </w:pPr>
            <w:r>
              <w:rPr>
                <w:rFonts w:eastAsiaTheme="minorEastAsia"/>
                <w:lang w:val="en-US" w:eastAsia="zh-CN"/>
              </w:rPr>
              <w:t>TBS = 3624</w:t>
            </w:r>
          </w:p>
          <w:p w14:paraId="0A816DE6" w14:textId="17889EE5" w:rsidR="006364F1" w:rsidRDefault="00153472" w:rsidP="00E369E8">
            <w:pPr>
              <w:spacing w:after="120"/>
              <w:rPr>
                <w:rFonts w:eastAsiaTheme="minorEastAsia"/>
                <w:lang w:val="en-US" w:eastAsia="zh-CN"/>
              </w:rPr>
            </w:pPr>
            <w:r>
              <w:rPr>
                <w:rFonts w:eastAsiaTheme="minorEastAsia"/>
                <w:lang w:val="en-US" w:eastAsia="zh-CN"/>
              </w:rPr>
              <w:t xml:space="preserve">We suggest companies to double check the calculation to understand the correct </w:t>
            </w:r>
            <w:r w:rsidR="00175A6B">
              <w:rPr>
                <w:rFonts w:eastAsiaTheme="minorEastAsia"/>
                <w:lang w:val="en-US" w:eastAsia="zh-CN"/>
              </w:rPr>
              <w:t>configuration</w:t>
            </w:r>
          </w:p>
          <w:p w14:paraId="61DA40C1" w14:textId="77777777" w:rsidR="00E369E8" w:rsidRDefault="00E369E8" w:rsidP="00E369E8">
            <w:pPr>
              <w:spacing w:after="120"/>
              <w:rPr>
                <w:b/>
                <w:u w:val="single"/>
                <w:lang w:val="en-US" w:eastAsia="ko-KR"/>
              </w:rPr>
            </w:pPr>
            <w:bookmarkStart w:id="1" w:name="OLE_LINK14"/>
            <w:r w:rsidRPr="00E472FB">
              <w:rPr>
                <w:b/>
                <w:u w:val="single"/>
                <w:lang w:val="en-US" w:eastAsia="ko-KR"/>
              </w:rPr>
              <w:t xml:space="preserve">Issue </w:t>
            </w:r>
            <w:r>
              <w:rPr>
                <w:b/>
                <w:u w:val="single"/>
                <w:lang w:val="en-US" w:eastAsia="ko-KR"/>
              </w:rPr>
              <w:t>2</w:t>
            </w:r>
            <w:r w:rsidRPr="00E472FB">
              <w:rPr>
                <w:b/>
                <w:u w:val="single"/>
                <w:lang w:val="en-US" w:eastAsia="ko-KR"/>
              </w:rPr>
              <w:t>-</w:t>
            </w:r>
            <w:r>
              <w:rPr>
                <w:b/>
                <w:u w:val="single"/>
                <w:lang w:val="en-US" w:eastAsia="ko-KR"/>
              </w:rPr>
              <w:t>2</w:t>
            </w:r>
            <w:r w:rsidRPr="00E472FB">
              <w:rPr>
                <w:b/>
                <w:u w:val="single"/>
                <w:lang w:val="en-US" w:eastAsia="ko-KR"/>
              </w:rPr>
              <w:t xml:space="preserve">: </w:t>
            </w:r>
            <w:r w:rsidRPr="00B453F2">
              <w:rPr>
                <w:b/>
                <w:u w:val="single"/>
                <w:lang w:val="en-US" w:eastAsia="ko-KR"/>
              </w:rPr>
              <w:t>RX assumptions for requirements definition</w:t>
            </w:r>
          </w:p>
          <w:bookmarkEnd w:id="1"/>
          <w:p w14:paraId="5FB6EC65" w14:textId="5AB81EB6" w:rsidR="00E369E8" w:rsidRPr="00A47510" w:rsidRDefault="00175A6B" w:rsidP="00703B6B">
            <w:pPr>
              <w:rPr>
                <w:bCs/>
                <w:lang w:val="en-US" w:eastAsia="ko-KR"/>
              </w:rPr>
            </w:pPr>
            <w:r w:rsidRPr="00A47510">
              <w:rPr>
                <w:bCs/>
                <w:lang w:val="en-US" w:eastAsia="ko-KR"/>
              </w:rPr>
              <w:t xml:space="preserve">Based on agreement </w:t>
            </w:r>
            <w:r w:rsidR="00A47510" w:rsidRPr="00A47510">
              <w:rPr>
                <w:bCs/>
                <w:lang w:val="en-US" w:eastAsia="ko-KR"/>
              </w:rPr>
              <w:t>from previous meeting</w:t>
            </w:r>
            <w:r w:rsidRPr="00A47510">
              <w:rPr>
                <w:bCs/>
                <w:lang w:val="en-US" w:eastAsia="ko-KR"/>
              </w:rPr>
              <w:t>, companies can bring analysis for alignment purpose with and without RX CFO/TO modeling</w:t>
            </w:r>
            <w:r w:rsidR="00A47510">
              <w:rPr>
                <w:bCs/>
                <w:lang w:val="en-US" w:eastAsia="ko-KR"/>
              </w:rPr>
              <w:t xml:space="preserve">. Same time, requirements are defined </w:t>
            </w:r>
            <w:r w:rsidR="007C4B2C">
              <w:rPr>
                <w:bCs/>
                <w:lang w:val="en-US" w:eastAsia="ko-KR"/>
              </w:rPr>
              <w:t>based on impairments results and it is up to each compan</w:t>
            </w:r>
            <w:r w:rsidR="002E798C">
              <w:rPr>
                <w:bCs/>
                <w:lang w:val="en-US" w:eastAsia="ko-KR"/>
              </w:rPr>
              <w:t>y</w:t>
            </w:r>
            <w:r w:rsidR="007C4B2C">
              <w:rPr>
                <w:bCs/>
                <w:lang w:val="en-US" w:eastAsia="ko-KR"/>
              </w:rPr>
              <w:t xml:space="preserve"> which assumption on Rx </w:t>
            </w:r>
            <w:r w:rsidR="00291E09">
              <w:rPr>
                <w:bCs/>
                <w:lang w:val="en-US" w:eastAsia="ko-KR"/>
              </w:rPr>
              <w:t xml:space="preserve">CFO/TO tacking accuracy is </w:t>
            </w:r>
            <w:proofErr w:type="gramStart"/>
            <w:r w:rsidR="002E798C">
              <w:rPr>
                <w:bCs/>
                <w:lang w:val="en-US" w:eastAsia="ko-KR"/>
              </w:rPr>
              <w:t>taken into account</w:t>
            </w:r>
            <w:proofErr w:type="gramEnd"/>
            <w:r w:rsidR="00291E09">
              <w:rPr>
                <w:bCs/>
                <w:lang w:val="en-US" w:eastAsia="ko-KR"/>
              </w:rPr>
              <w:t xml:space="preserve">. </w:t>
            </w:r>
            <w:r w:rsidR="002E798C">
              <w:rPr>
                <w:bCs/>
                <w:lang w:val="en-US" w:eastAsia="ko-KR"/>
              </w:rPr>
              <w:t xml:space="preserve">Therefore, we </w:t>
            </w:r>
            <w:r w:rsidR="001552A1">
              <w:rPr>
                <w:bCs/>
                <w:lang w:val="en-US" w:eastAsia="ko-KR"/>
              </w:rPr>
              <w:t xml:space="preserve">think that we do not need </w:t>
            </w:r>
            <w:r w:rsidR="00B61403">
              <w:rPr>
                <w:bCs/>
                <w:lang w:val="en-US" w:eastAsia="ko-KR"/>
              </w:rPr>
              <w:t>to make any agreement of Rx assumptions for requirements definition.</w:t>
            </w:r>
          </w:p>
        </w:tc>
      </w:tr>
      <w:tr w:rsidR="00DF2B1F" w:rsidRPr="00E472FB" w14:paraId="18B175CE" w14:textId="77777777" w:rsidTr="00F66A84">
        <w:tc>
          <w:tcPr>
            <w:tcW w:w="1242" w:type="dxa"/>
          </w:tcPr>
          <w:p w14:paraId="6AD2F0B6" w14:textId="249F069B" w:rsidR="00DF2B1F" w:rsidRDefault="00DF2B1F" w:rsidP="00F66A84">
            <w:pPr>
              <w:spacing w:after="120"/>
              <w:rPr>
                <w:rFonts w:eastAsiaTheme="minorEastAsia"/>
                <w:lang w:val="en-US" w:eastAsia="zh-CN"/>
              </w:rPr>
            </w:pPr>
            <w:r>
              <w:rPr>
                <w:rFonts w:eastAsiaTheme="minorEastAsia"/>
                <w:lang w:val="en-US" w:eastAsia="zh-CN"/>
              </w:rPr>
              <w:t>QC</w:t>
            </w:r>
          </w:p>
        </w:tc>
        <w:tc>
          <w:tcPr>
            <w:tcW w:w="8615" w:type="dxa"/>
          </w:tcPr>
          <w:p w14:paraId="30551CF1" w14:textId="745B4A68" w:rsidR="00ED56CB" w:rsidRDefault="00ED56CB" w:rsidP="00E369E8">
            <w:pPr>
              <w:rPr>
                <w:bCs/>
                <w:u w:val="single"/>
                <w:lang w:val="en-US" w:eastAsia="ko-KR"/>
              </w:rPr>
            </w:pPr>
            <w:bookmarkStart w:id="2" w:name="OLE_LINK13"/>
            <w:r>
              <w:rPr>
                <w:bCs/>
                <w:u w:val="single"/>
                <w:lang w:val="en-US" w:eastAsia="ko-KR"/>
              </w:rPr>
              <w:t>Issue 2-1</w:t>
            </w:r>
          </w:p>
          <w:bookmarkEnd w:id="2"/>
          <w:p w14:paraId="1DB3D229" w14:textId="77777777" w:rsidR="00DF2B1F" w:rsidRPr="00B018F5" w:rsidRDefault="00DF2B1F" w:rsidP="00E369E8">
            <w:pPr>
              <w:rPr>
                <w:bCs/>
                <w:lang w:val="en-US" w:eastAsia="ko-KR"/>
              </w:rPr>
            </w:pPr>
            <w:r w:rsidRPr="00B018F5">
              <w:rPr>
                <w:bCs/>
                <w:lang w:val="en-US" w:eastAsia="ko-KR"/>
              </w:rPr>
              <w:t xml:space="preserve">To Intel’s comment: we use beta = 3.5, hence </w:t>
            </w:r>
            <w:proofErr w:type="gramStart"/>
            <w:r w:rsidR="00D12FB6" w:rsidRPr="00B018F5">
              <w:rPr>
                <w:bCs/>
                <w:lang w:val="en-US" w:eastAsia="ko-KR"/>
              </w:rPr>
              <w:t>your</w:t>
            </w:r>
            <w:proofErr w:type="gramEnd"/>
            <w:r w:rsidR="00D12FB6" w:rsidRPr="00B018F5">
              <w:rPr>
                <w:bCs/>
                <w:lang w:val="en-US" w:eastAsia="ko-KR"/>
              </w:rPr>
              <w:t xml:space="preserve"> calculate is correct, we will update the CR accordingly.</w:t>
            </w:r>
            <w:r w:rsidR="00634489" w:rsidRPr="00B018F5">
              <w:rPr>
                <w:bCs/>
                <w:lang w:val="en-US" w:eastAsia="ko-KR"/>
              </w:rPr>
              <w:t xml:space="preserve"> PSSCH bits are updated to 3816, too.</w:t>
            </w:r>
            <w:r w:rsidR="00D12FB6" w:rsidRPr="00B018F5">
              <w:rPr>
                <w:bCs/>
                <w:lang w:val="en-US" w:eastAsia="ko-KR"/>
              </w:rPr>
              <w:t xml:space="preserve"> The no PSFCH part will be removed, too.</w:t>
            </w:r>
          </w:p>
          <w:p w14:paraId="66713F71" w14:textId="77777777" w:rsidR="00ED56CB" w:rsidRDefault="00ED56CB" w:rsidP="00E369E8">
            <w:pPr>
              <w:rPr>
                <w:bCs/>
                <w:u w:val="single"/>
                <w:lang w:val="en-US" w:eastAsia="ko-KR"/>
              </w:rPr>
            </w:pPr>
            <w:r>
              <w:rPr>
                <w:bCs/>
                <w:u w:val="single"/>
                <w:lang w:val="en-US" w:eastAsia="ko-KR"/>
              </w:rPr>
              <w:t>Issue 2-2</w:t>
            </w:r>
          </w:p>
          <w:p w14:paraId="2A76AEDB" w14:textId="77777777" w:rsidR="00ED56CB" w:rsidRPr="00B018F5" w:rsidRDefault="00EC6E2A" w:rsidP="00E369E8">
            <w:pPr>
              <w:rPr>
                <w:bCs/>
                <w:lang w:val="en-US" w:eastAsia="ko-KR"/>
              </w:rPr>
            </w:pPr>
            <w:r w:rsidRPr="00B018F5">
              <w:rPr>
                <w:bCs/>
                <w:lang w:val="en-US" w:eastAsia="ko-KR"/>
              </w:rPr>
              <w:t xml:space="preserve">Based on our understanding to Huawei’s proposal, the assumption is for simulation results based on UE model without complete FTL and TTL model. Therefore, we propose the following </w:t>
            </w:r>
            <w:r w:rsidR="008D216D" w:rsidRPr="00B018F5">
              <w:rPr>
                <w:bCs/>
                <w:lang w:val="en-US" w:eastAsia="ko-KR"/>
              </w:rPr>
              <w:t>simulation assumption:</w:t>
            </w:r>
          </w:p>
          <w:p w14:paraId="3DAB120D" w14:textId="77777777" w:rsidR="008D216D" w:rsidRPr="00B018F5" w:rsidRDefault="008D216D" w:rsidP="00E369E8">
            <w:pPr>
              <w:rPr>
                <w:bCs/>
                <w:lang w:val="en-US" w:eastAsia="ko-KR"/>
              </w:rPr>
            </w:pPr>
            <w:r w:rsidRPr="00B018F5">
              <w:rPr>
                <w:bCs/>
                <w:lang w:val="en-US" w:eastAsia="ko-KR"/>
              </w:rPr>
              <w:t xml:space="preserve">For simulations without complete FTL and TTL modeling, use the assumption of 0.1PPM CFO and 12Ts CTO. </w:t>
            </w:r>
          </w:p>
          <w:p w14:paraId="39695367" w14:textId="058B6EEF" w:rsidR="008D216D" w:rsidRPr="00074C7B" w:rsidRDefault="008D216D" w:rsidP="00E369E8">
            <w:pPr>
              <w:rPr>
                <w:bCs/>
                <w:u w:val="single"/>
                <w:lang w:val="en-US" w:eastAsia="ko-KR"/>
              </w:rPr>
            </w:pPr>
            <w:r w:rsidRPr="00B018F5">
              <w:rPr>
                <w:bCs/>
                <w:lang w:val="en-US" w:eastAsia="ko-KR"/>
              </w:rPr>
              <w:t>0.1ppm CFO is from RAN4 Tx requirement and 12Ts is from RAN4 transmission timing error requirement</w:t>
            </w:r>
            <w:r w:rsidR="0086270E" w:rsidRPr="00B018F5">
              <w:rPr>
                <w:bCs/>
                <w:lang w:val="en-US" w:eastAsia="ko-KR"/>
              </w:rPr>
              <w:t>. Both makes sense to us.</w:t>
            </w:r>
          </w:p>
        </w:tc>
      </w:tr>
      <w:tr w:rsidR="00EB494A" w:rsidRPr="00E472FB" w14:paraId="19E092AB" w14:textId="77777777" w:rsidTr="00F66A84">
        <w:tc>
          <w:tcPr>
            <w:tcW w:w="1242" w:type="dxa"/>
          </w:tcPr>
          <w:p w14:paraId="3224EBD6" w14:textId="11C553D3" w:rsidR="00EB494A" w:rsidRDefault="00EB494A"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B2B1F7E" w14:textId="77777777" w:rsidR="00EB494A" w:rsidRDefault="00EB494A" w:rsidP="00EB494A">
            <w:pPr>
              <w:rPr>
                <w:bCs/>
                <w:u w:val="single"/>
                <w:lang w:val="en-US" w:eastAsia="ko-KR"/>
              </w:rPr>
            </w:pPr>
            <w:r>
              <w:rPr>
                <w:bCs/>
                <w:u w:val="single"/>
                <w:lang w:val="en-US" w:eastAsia="ko-KR"/>
              </w:rPr>
              <w:t>Issue 2-1</w:t>
            </w:r>
          </w:p>
          <w:p w14:paraId="297BB9A1" w14:textId="2DC367D7" w:rsidR="00EB494A" w:rsidRPr="00B018F5" w:rsidRDefault="006F0D46" w:rsidP="00E369E8">
            <w:pPr>
              <w:rPr>
                <w:rFonts w:eastAsiaTheme="minorEastAsia"/>
                <w:bCs/>
                <w:lang w:val="en-US" w:eastAsia="zh-CN"/>
              </w:rPr>
            </w:pPr>
            <w:r w:rsidRPr="00B018F5">
              <w:rPr>
                <w:rFonts w:eastAsiaTheme="minorEastAsia"/>
                <w:bCs/>
                <w:lang w:val="en-US" w:eastAsia="zh-CN"/>
              </w:rPr>
              <w:t>Agree</w:t>
            </w:r>
            <w:r w:rsidR="00144F52" w:rsidRPr="00B018F5">
              <w:rPr>
                <w:rFonts w:eastAsiaTheme="minorEastAsia"/>
                <w:bCs/>
                <w:lang w:val="en-US" w:eastAsia="zh-CN"/>
              </w:rPr>
              <w:t xml:space="preserve"> with Intel’s calculation</w:t>
            </w:r>
            <w:r w:rsidRPr="00B018F5">
              <w:rPr>
                <w:rFonts w:eastAsiaTheme="minorEastAsia"/>
                <w:bCs/>
                <w:lang w:val="en-US" w:eastAsia="zh-CN"/>
              </w:rPr>
              <w:t>.</w:t>
            </w:r>
          </w:p>
          <w:p w14:paraId="3D15FE16" w14:textId="77777777" w:rsidR="00144F52" w:rsidRPr="00B018F5" w:rsidRDefault="00144F52" w:rsidP="00144F52">
            <w:pPr>
              <w:spacing w:after="120"/>
              <w:rPr>
                <w:b/>
                <w:u w:val="single"/>
                <w:lang w:val="en-US" w:eastAsia="ko-KR"/>
              </w:rPr>
            </w:pPr>
            <w:r w:rsidRPr="00B018F5">
              <w:rPr>
                <w:b/>
                <w:u w:val="single"/>
                <w:lang w:val="en-US" w:eastAsia="ko-KR"/>
              </w:rPr>
              <w:lastRenderedPageBreak/>
              <w:t>Issue 2-2: RX assumptions for requirements definition</w:t>
            </w:r>
          </w:p>
          <w:p w14:paraId="4D784449" w14:textId="087EFF8E" w:rsidR="00144F52" w:rsidRPr="00B018F5" w:rsidRDefault="00144F52" w:rsidP="006F0D46">
            <w:pPr>
              <w:rPr>
                <w:rFonts w:eastAsiaTheme="minorEastAsia"/>
                <w:bCs/>
                <w:lang w:val="en-US" w:eastAsia="zh-CN"/>
              </w:rPr>
            </w:pPr>
            <w:r w:rsidRPr="00B018F5">
              <w:rPr>
                <w:rFonts w:eastAsiaTheme="minorEastAsia"/>
                <w:bCs/>
                <w:lang w:val="en-US" w:eastAsia="zh-CN"/>
              </w:rPr>
              <w:t>Our understanding is that if the results are not align</w:t>
            </w:r>
            <w:r w:rsidR="006F0D46" w:rsidRPr="00B018F5">
              <w:rPr>
                <w:rFonts w:eastAsiaTheme="minorEastAsia"/>
                <w:bCs/>
                <w:lang w:val="en-US" w:eastAsia="zh-CN"/>
              </w:rPr>
              <w:t>ed</w:t>
            </w:r>
            <w:r w:rsidRPr="00B018F5">
              <w:rPr>
                <w:rFonts w:eastAsiaTheme="minorEastAsia"/>
                <w:bCs/>
                <w:lang w:val="en-US" w:eastAsia="zh-CN"/>
              </w:rPr>
              <w:t xml:space="preserve">, CFO/CTO may be an important factor affecting the performance. But according to the companies’ simulation results, the results are </w:t>
            </w:r>
            <w:r w:rsidR="006F0D46" w:rsidRPr="00B018F5">
              <w:rPr>
                <w:rFonts w:eastAsiaTheme="minorEastAsia"/>
                <w:bCs/>
                <w:lang w:val="en-US" w:eastAsia="zh-CN"/>
              </w:rPr>
              <w:t xml:space="preserve">aligned, </w:t>
            </w:r>
            <w:r w:rsidRPr="00B018F5">
              <w:rPr>
                <w:rFonts w:eastAsiaTheme="minorEastAsia"/>
                <w:bCs/>
                <w:lang w:val="en-US" w:eastAsia="zh-CN"/>
              </w:rPr>
              <w:t xml:space="preserve">we agree that we don’t need to make </w:t>
            </w:r>
            <w:r w:rsidR="0056385A" w:rsidRPr="00B018F5">
              <w:rPr>
                <w:rFonts w:eastAsiaTheme="minorEastAsia"/>
                <w:bCs/>
                <w:lang w:val="en-US" w:eastAsia="zh-CN"/>
              </w:rPr>
              <w:t xml:space="preserve">any agreement of RX assumptions and </w:t>
            </w:r>
            <w:r w:rsidR="006F0D46" w:rsidRPr="00B018F5">
              <w:rPr>
                <w:rFonts w:eastAsiaTheme="minorEastAsia"/>
                <w:bCs/>
                <w:lang w:val="en-US" w:eastAsia="zh-CN"/>
              </w:rPr>
              <w:t xml:space="preserve">the </w:t>
            </w:r>
            <w:r w:rsidR="0056385A" w:rsidRPr="00B018F5">
              <w:rPr>
                <w:rFonts w:eastAsiaTheme="minorEastAsia"/>
                <w:bCs/>
                <w:lang w:val="en-US" w:eastAsia="zh-CN"/>
              </w:rPr>
              <w:t xml:space="preserve">affection of CFO/CTO can </w:t>
            </w:r>
            <w:r w:rsidR="006F0D46" w:rsidRPr="00B018F5">
              <w:rPr>
                <w:bCs/>
                <w:lang w:val="en-US" w:eastAsia="ko-KR"/>
              </w:rPr>
              <w:t>be up to each company on how to handle them, either by complete FTL/TTL modelling or just directly consider 0.1ppm CFO and 12Ts in the simulation as pointed by QC</w:t>
            </w:r>
            <w:r w:rsidR="0056385A" w:rsidRPr="00B018F5">
              <w:rPr>
                <w:rFonts w:eastAsiaTheme="minorEastAsia"/>
                <w:bCs/>
                <w:lang w:val="en-US" w:eastAsia="zh-CN"/>
              </w:rPr>
              <w:t>.</w:t>
            </w:r>
          </w:p>
        </w:tc>
      </w:tr>
      <w:tr w:rsidR="007A5A00" w:rsidRPr="00E472FB" w14:paraId="2CB0D0A5" w14:textId="77777777" w:rsidTr="00F66A84">
        <w:tc>
          <w:tcPr>
            <w:tcW w:w="1242" w:type="dxa"/>
          </w:tcPr>
          <w:p w14:paraId="16259588" w14:textId="5B572937" w:rsidR="007A5A00" w:rsidRDefault="007A5A00" w:rsidP="00F66A84">
            <w:pPr>
              <w:spacing w:after="120"/>
              <w:rPr>
                <w:rFonts w:eastAsiaTheme="minorEastAsia"/>
                <w:lang w:val="en-US" w:eastAsia="zh-CN"/>
              </w:rPr>
            </w:pPr>
            <w:r>
              <w:rPr>
                <w:rFonts w:eastAsiaTheme="minorEastAsia"/>
                <w:lang w:val="en-US" w:eastAsia="zh-CN"/>
              </w:rPr>
              <w:lastRenderedPageBreak/>
              <w:t>QC</w:t>
            </w:r>
          </w:p>
        </w:tc>
        <w:tc>
          <w:tcPr>
            <w:tcW w:w="8615" w:type="dxa"/>
          </w:tcPr>
          <w:p w14:paraId="790DE7A9" w14:textId="77777777" w:rsidR="007A5A00" w:rsidRDefault="00535EF1" w:rsidP="00EB494A">
            <w:pPr>
              <w:rPr>
                <w:bCs/>
                <w:u w:val="single"/>
                <w:lang w:val="en-US" w:eastAsia="ko-KR"/>
              </w:rPr>
            </w:pPr>
            <w:r>
              <w:rPr>
                <w:bCs/>
                <w:u w:val="single"/>
                <w:lang w:val="en-US" w:eastAsia="ko-KR"/>
              </w:rPr>
              <w:t>Issue 2-1</w:t>
            </w:r>
          </w:p>
          <w:p w14:paraId="3AE635F5" w14:textId="41D74BCC" w:rsidR="00535EF1" w:rsidRPr="00B018F5" w:rsidRDefault="00535EF1" w:rsidP="00EB494A">
            <w:pPr>
              <w:rPr>
                <w:bCs/>
                <w:lang w:val="en-US" w:eastAsia="ko-KR"/>
              </w:rPr>
            </w:pPr>
            <w:r w:rsidRPr="00B018F5">
              <w:rPr>
                <w:bCs/>
                <w:lang w:val="en-US" w:eastAsia="ko-KR"/>
              </w:rPr>
              <w:t>We checked the code rate</w:t>
            </w:r>
            <w:r w:rsidR="00DC2D06" w:rsidRPr="00B018F5">
              <w:rPr>
                <w:bCs/>
                <w:lang w:val="en-US" w:eastAsia="ko-KR"/>
              </w:rPr>
              <w:t xml:space="preserve"> with Intel’s calculation, found that it is over 0.95. However, </w:t>
            </w:r>
            <w:r w:rsidR="00251BA9" w:rsidRPr="00B018F5">
              <w:rPr>
                <w:bCs/>
                <w:lang w:val="en-US" w:eastAsia="ko-KR"/>
              </w:rPr>
              <w:t xml:space="preserve">the code rate should be </w:t>
            </w:r>
            <w:r w:rsidR="007265EA" w:rsidRPr="00B018F5">
              <w:rPr>
                <w:bCs/>
                <w:lang w:val="en-US" w:eastAsia="ko-KR"/>
              </w:rPr>
              <w:t xml:space="preserve">within 0.93. MCS code rate is &lt;0.93 only when </w:t>
            </w:r>
            <w:r w:rsidR="00370592" w:rsidRPr="00B018F5">
              <w:rPr>
                <w:bCs/>
                <w:lang w:val="en-US" w:eastAsia="ko-KR"/>
              </w:rPr>
              <w:t>number of PSSCH RBs &gt; 40</w:t>
            </w:r>
            <w:r w:rsidR="00607926" w:rsidRPr="00B018F5">
              <w:rPr>
                <w:bCs/>
                <w:lang w:val="en-US" w:eastAsia="ko-KR"/>
              </w:rPr>
              <w:t xml:space="preserve">. Since we use 20MHz, we don’t have that much RBs. Therefore, we propose to reduce MCS to MCS 27 to avoid </w:t>
            </w:r>
            <w:r w:rsidR="00AF2209" w:rsidRPr="00B018F5">
              <w:rPr>
                <w:bCs/>
                <w:lang w:val="en-US" w:eastAsia="ko-KR"/>
              </w:rPr>
              <w:t>code rate violation.</w:t>
            </w:r>
          </w:p>
        </w:tc>
      </w:tr>
    </w:tbl>
    <w:p w14:paraId="2BD0B9C4" w14:textId="4ACCB850" w:rsidR="00DD19DE" w:rsidRDefault="00DD19DE" w:rsidP="00D0036C">
      <w:pPr>
        <w:rPr>
          <w:lang w:eastAsia="zh-CN"/>
        </w:rPr>
      </w:pPr>
    </w:p>
    <w:p w14:paraId="48B32F6B" w14:textId="41C051A4" w:rsidR="007A26F6" w:rsidRDefault="007A26F6" w:rsidP="007A26F6">
      <w:pPr>
        <w:rPr>
          <w:i/>
          <w:lang w:val="en-US" w:eastAsia="zh-CN"/>
        </w:rPr>
      </w:pPr>
      <w:r>
        <w:rPr>
          <w:rFonts w:hint="eastAsia"/>
          <w:i/>
          <w:lang w:val="en-US" w:eastAsia="zh-CN"/>
        </w:rPr>
        <w:t>-</w:t>
      </w:r>
      <w:r>
        <w:rPr>
          <w:i/>
          <w:lang w:val="en-US" w:eastAsia="zh-CN"/>
        </w:rPr>
        <w:t xml:space="preserve">-------------------GTW discussion </w:t>
      </w:r>
      <w:r w:rsidR="003C4DB8">
        <w:rPr>
          <w:i/>
          <w:lang w:val="en-US" w:eastAsia="zh-CN"/>
        </w:rPr>
        <w:t>on Issue 2-3</w:t>
      </w:r>
      <w:r>
        <w:rPr>
          <w:i/>
          <w:lang w:val="en-US" w:eastAsia="zh-CN"/>
        </w:rPr>
        <w:t>--------------</w:t>
      </w:r>
    </w:p>
    <w:p w14:paraId="1D2EFB8F" w14:textId="77777777" w:rsidR="007A26F6" w:rsidRPr="00874B5E" w:rsidRDefault="007A26F6" w:rsidP="007A26F6">
      <w:pPr>
        <w:rPr>
          <w:lang w:val="en-US" w:eastAsia="zh-CN"/>
        </w:rPr>
      </w:pPr>
      <w:r w:rsidRPr="00874B5E">
        <w:rPr>
          <w:lang w:val="en-US" w:eastAsia="zh-CN"/>
        </w:rPr>
        <w:t xml:space="preserve">New issue: MCS selection </w:t>
      </w:r>
    </w:p>
    <w:p w14:paraId="2E754EB4" w14:textId="77777777" w:rsidR="007A26F6" w:rsidRPr="00874B5E" w:rsidRDefault="007A26F6" w:rsidP="007A26F6">
      <w:pPr>
        <w:rPr>
          <w:lang w:val="en-US" w:eastAsia="zh-CN"/>
        </w:rPr>
      </w:pPr>
      <w:r w:rsidRPr="00874B5E">
        <w:rPr>
          <w:rFonts w:hint="eastAsia"/>
          <w:lang w:val="en-US" w:eastAsia="zh-CN"/>
        </w:rPr>
        <w:t>-Option</w:t>
      </w:r>
      <w:r w:rsidRPr="00874B5E">
        <w:rPr>
          <w:lang w:val="en-US" w:eastAsia="zh-CN"/>
        </w:rPr>
        <w:t xml:space="preserve"> 1</w:t>
      </w:r>
      <w:r>
        <w:rPr>
          <w:rFonts w:hint="eastAsia"/>
          <w:lang w:val="en-US" w:eastAsia="zh-CN"/>
        </w:rPr>
        <w:t xml:space="preserve">: </w:t>
      </w:r>
      <w:r w:rsidRPr="00874B5E">
        <w:rPr>
          <w:rFonts w:hint="eastAsia"/>
          <w:lang w:val="en-US" w:eastAsia="zh-CN"/>
        </w:rPr>
        <w:t>MSC</w:t>
      </w:r>
      <w:r w:rsidRPr="00874B5E">
        <w:rPr>
          <w:lang w:val="en-US" w:eastAsia="zh-CN"/>
        </w:rPr>
        <w:t xml:space="preserve"> 27 </w:t>
      </w:r>
      <w:r w:rsidRPr="00874B5E">
        <w:rPr>
          <w:rFonts w:hint="eastAsia"/>
          <w:lang w:val="en-US" w:eastAsia="zh-CN"/>
        </w:rPr>
        <w:t>(QC)</w:t>
      </w:r>
    </w:p>
    <w:p w14:paraId="65591A3E" w14:textId="77777777" w:rsidR="007A26F6" w:rsidRDefault="007A26F6" w:rsidP="007A26F6">
      <w:pPr>
        <w:rPr>
          <w:lang w:val="en-US" w:eastAsia="zh-CN"/>
        </w:rPr>
      </w:pPr>
      <w:r w:rsidRPr="00874B5E">
        <w:rPr>
          <w:lang w:val="en-US" w:eastAsia="zh-CN"/>
        </w:rPr>
        <w:t>-Option 2: MCS 28 (previous agreement)</w:t>
      </w:r>
    </w:p>
    <w:p w14:paraId="2650A7F9" w14:textId="77777777" w:rsidR="007A26F6" w:rsidRDefault="007A26F6" w:rsidP="007A26F6">
      <w:pPr>
        <w:rPr>
          <w:lang w:val="en-US" w:eastAsia="zh-CN"/>
        </w:rPr>
      </w:pPr>
      <w:r>
        <w:rPr>
          <w:lang w:val="en-US" w:eastAsia="zh-CN"/>
        </w:rPr>
        <w:t xml:space="preserve">QC: We have different calculate method compared to Intel. </w:t>
      </w:r>
      <w:r>
        <w:rPr>
          <w:rFonts w:hint="eastAsia"/>
          <w:lang w:val="en-US" w:eastAsia="zh-CN"/>
        </w:rPr>
        <w:t xml:space="preserve"> </w:t>
      </w:r>
      <w:r>
        <w:rPr>
          <w:lang w:val="en-US" w:eastAsia="zh-CN"/>
        </w:rPr>
        <w:t xml:space="preserve">We propose to first agree coding rate less 0.95 and further check the calculation among companies. </w:t>
      </w:r>
    </w:p>
    <w:p w14:paraId="7F48C110" w14:textId="77777777" w:rsidR="007A26F6" w:rsidRDefault="007A26F6" w:rsidP="007A26F6">
      <w:pPr>
        <w:rPr>
          <w:lang w:val="en-US" w:eastAsia="zh-CN"/>
        </w:rPr>
      </w:pPr>
      <w:r>
        <w:rPr>
          <w:rFonts w:hint="eastAsia"/>
          <w:lang w:val="en-US" w:eastAsia="zh-CN"/>
        </w:rPr>
        <w:t xml:space="preserve">Huawei: </w:t>
      </w:r>
      <w:r>
        <w:rPr>
          <w:lang w:val="en-US" w:eastAsia="zh-CN"/>
        </w:rPr>
        <w:t xml:space="preserve">We have double check the coding rate and aligned with QC calculation. 0.95 coding rate captured in core specification. We are fine to change MCS as MCS27. TBS calculation from Intel is correct, for channel bits, the gamma values should be 4 </w:t>
      </w:r>
      <w:proofErr w:type="gramStart"/>
      <w:r>
        <w:rPr>
          <w:lang w:val="en-US" w:eastAsia="zh-CN"/>
        </w:rPr>
        <w:t>other</w:t>
      </w:r>
      <w:proofErr w:type="gramEnd"/>
      <w:r>
        <w:rPr>
          <w:lang w:val="en-US" w:eastAsia="zh-CN"/>
        </w:rPr>
        <w:t xml:space="preserve"> than 0. </w:t>
      </w:r>
    </w:p>
    <w:p w14:paraId="25237933" w14:textId="77777777" w:rsidR="007A26F6" w:rsidRDefault="007A26F6" w:rsidP="007A26F6">
      <w:pPr>
        <w:rPr>
          <w:lang w:val="en-US" w:eastAsia="zh-CN"/>
        </w:rPr>
      </w:pPr>
      <w:r>
        <w:rPr>
          <w:lang w:val="en-US" w:eastAsia="zh-CN"/>
        </w:rPr>
        <w:t>Intel: We are ok to change as MCS 27.</w:t>
      </w:r>
    </w:p>
    <w:p w14:paraId="5CED7311" w14:textId="77777777" w:rsidR="007A26F6" w:rsidRDefault="007A26F6" w:rsidP="007A26F6">
      <w:pPr>
        <w:rPr>
          <w:lang w:val="en-US" w:eastAsia="zh-CN"/>
        </w:rPr>
      </w:pPr>
      <w:r>
        <w:rPr>
          <w:lang w:val="en-US" w:eastAsia="zh-CN"/>
        </w:rPr>
        <w:t>MTK: We also double check coding rate and share similar observation as QC and prefer MCS 27.</w:t>
      </w:r>
    </w:p>
    <w:p w14:paraId="216F6D9C" w14:textId="77777777" w:rsidR="007A26F6" w:rsidRPr="00074C7B" w:rsidRDefault="007A26F6" w:rsidP="00D0036C">
      <w:pPr>
        <w:rPr>
          <w:lang w:eastAsia="zh-CN"/>
        </w:rPr>
      </w:pPr>
    </w:p>
    <w:p w14:paraId="01736235" w14:textId="77777777" w:rsidR="00DD19DE" w:rsidRPr="00E472FB" w:rsidRDefault="00DD19DE" w:rsidP="00DD19DE">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703B6B" w:rsidRPr="00703B6B" w14:paraId="7A2A72A9" w14:textId="77777777" w:rsidTr="00703B6B">
        <w:tc>
          <w:tcPr>
            <w:tcW w:w="1232" w:type="dxa"/>
          </w:tcPr>
          <w:p w14:paraId="7373B7C9" w14:textId="77777777" w:rsidR="00DD19DE" w:rsidRPr="00703B6B" w:rsidRDefault="00DD19DE"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395E853E" w14:textId="77777777" w:rsidR="00DD19DE" w:rsidRPr="00703B6B" w:rsidRDefault="00DD19DE"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703B6B" w:rsidRPr="00703B6B" w14:paraId="05A3A6DD" w14:textId="77777777" w:rsidTr="00703B6B">
        <w:tc>
          <w:tcPr>
            <w:tcW w:w="1232" w:type="dxa"/>
            <w:vMerge w:val="restart"/>
          </w:tcPr>
          <w:p w14:paraId="497DC71D" w14:textId="01946822" w:rsidR="00DD19DE" w:rsidRPr="00703B6B" w:rsidRDefault="00703B6B" w:rsidP="00F66A84">
            <w:pPr>
              <w:spacing w:after="120"/>
              <w:rPr>
                <w:rFonts w:eastAsiaTheme="minorEastAsia"/>
                <w:lang w:val="en-US" w:eastAsia="zh-CN"/>
              </w:rPr>
            </w:pPr>
            <w:r w:rsidRPr="00703B6B">
              <w:rPr>
                <w:lang w:val="en-US"/>
              </w:rPr>
              <w:t>R4-2104903</w:t>
            </w:r>
          </w:p>
        </w:tc>
        <w:tc>
          <w:tcPr>
            <w:tcW w:w="8399" w:type="dxa"/>
          </w:tcPr>
          <w:p w14:paraId="555B5EAC" w14:textId="4F55344C" w:rsidR="00DD19DE" w:rsidRDefault="00AE34F2" w:rsidP="00F66A84">
            <w:pPr>
              <w:spacing w:after="120"/>
              <w:rPr>
                <w:rFonts w:eastAsiaTheme="minorEastAsia"/>
                <w:lang w:val="en-US" w:eastAsia="zh-CN"/>
              </w:rPr>
            </w:pPr>
            <w:r>
              <w:rPr>
                <w:rFonts w:eastAsiaTheme="minorEastAsia"/>
                <w:lang w:val="en-US" w:eastAsia="zh-CN"/>
              </w:rPr>
              <w:t xml:space="preserve">Intel: Please check our suggestions on editorial corrections in file </w:t>
            </w:r>
            <w:r w:rsidRPr="00AE34F2">
              <w:rPr>
                <w:rFonts w:eastAsiaTheme="minorEastAsia"/>
                <w:lang w:val="en-US" w:eastAsia="zh-CN"/>
              </w:rPr>
              <w:t>(draft)R4-2104903 CR_V2X_HARQ_98ebis_Intel.docx</w:t>
            </w:r>
            <w:r>
              <w:rPr>
                <w:rFonts w:eastAsiaTheme="minorEastAsia"/>
                <w:lang w:val="en-US" w:eastAsia="zh-CN"/>
              </w:rPr>
              <w:t xml:space="preserve"> in folder Drafts.</w:t>
            </w:r>
          </w:p>
          <w:p w14:paraId="794C77FA" w14:textId="3AF69F79" w:rsidR="00E213F4" w:rsidRPr="00703B6B" w:rsidRDefault="00E213F4" w:rsidP="00F66A84">
            <w:pPr>
              <w:spacing w:after="120"/>
              <w:rPr>
                <w:rFonts w:eastAsiaTheme="minorEastAsia"/>
                <w:lang w:val="en-US" w:eastAsia="zh-CN"/>
              </w:rPr>
            </w:pPr>
            <w:r>
              <w:rPr>
                <w:rFonts w:eastAsiaTheme="minorEastAsia"/>
                <w:lang w:val="en-US" w:eastAsia="zh-CN"/>
              </w:rPr>
              <w:t xml:space="preserve">Test parameters structure and RMC can be updated based on discussion of </w:t>
            </w:r>
            <w:r w:rsidR="00712865">
              <w:rPr>
                <w:rFonts w:eastAsiaTheme="minorEastAsia"/>
                <w:lang w:val="en-US" w:eastAsia="zh-CN"/>
              </w:rPr>
              <w:t>i</w:t>
            </w:r>
            <w:r>
              <w:rPr>
                <w:rFonts w:eastAsiaTheme="minorEastAsia"/>
                <w:lang w:val="en-US" w:eastAsia="zh-CN"/>
              </w:rPr>
              <w:t xml:space="preserve">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703B6B" w:rsidRPr="00703B6B" w14:paraId="49888B70" w14:textId="77777777" w:rsidTr="00703B6B">
        <w:tc>
          <w:tcPr>
            <w:tcW w:w="1232" w:type="dxa"/>
            <w:vMerge/>
          </w:tcPr>
          <w:p w14:paraId="72451545" w14:textId="77777777" w:rsidR="00DD19DE" w:rsidRPr="00703B6B" w:rsidRDefault="00DD19DE" w:rsidP="00F66A84">
            <w:pPr>
              <w:spacing w:after="120"/>
              <w:rPr>
                <w:rFonts w:eastAsiaTheme="minorEastAsia"/>
                <w:lang w:val="en-US" w:eastAsia="zh-CN"/>
              </w:rPr>
            </w:pPr>
          </w:p>
        </w:tc>
        <w:tc>
          <w:tcPr>
            <w:tcW w:w="8399" w:type="dxa"/>
          </w:tcPr>
          <w:p w14:paraId="5F4DDF9E" w14:textId="12C423C6" w:rsidR="00DD19DE" w:rsidRPr="00703B6B" w:rsidRDefault="00634489" w:rsidP="00F66A84">
            <w:pPr>
              <w:spacing w:after="120"/>
              <w:rPr>
                <w:rFonts w:eastAsiaTheme="minorEastAsia"/>
                <w:lang w:val="en-US" w:eastAsia="zh-CN"/>
              </w:rPr>
            </w:pPr>
            <w:r>
              <w:rPr>
                <w:rFonts w:eastAsiaTheme="minorEastAsia"/>
                <w:lang w:val="en-US" w:eastAsia="zh-CN"/>
              </w:rPr>
              <w:t xml:space="preserve"> QC: Thanks for Intel’s suggestion, we </w:t>
            </w:r>
            <w:r w:rsidR="00ED56CB">
              <w:rPr>
                <w:rFonts w:eastAsiaTheme="minorEastAsia"/>
                <w:lang w:val="en-US" w:eastAsia="zh-CN"/>
              </w:rPr>
              <w:t xml:space="preserve">uploaded </w:t>
            </w:r>
            <w:r w:rsidR="00ED56CB" w:rsidRPr="00ED56CB">
              <w:rPr>
                <w:rFonts w:eastAsiaTheme="minorEastAsia"/>
                <w:lang w:val="en-US" w:eastAsia="zh-CN"/>
              </w:rPr>
              <w:t>(draft)R4-2104903 CR_V2X_HARQ_98ebis_v2.docx</w:t>
            </w:r>
            <w:r w:rsidR="00ED56CB">
              <w:rPr>
                <w:rFonts w:eastAsiaTheme="minorEastAsia"/>
                <w:lang w:val="en-US" w:eastAsia="zh-CN"/>
              </w:rPr>
              <w:t xml:space="preserve"> based on Intel’s version and correct the TBS and coded bits according to comment from issue 2-1.</w:t>
            </w:r>
          </w:p>
        </w:tc>
      </w:tr>
      <w:tr w:rsidR="00703B6B" w:rsidRPr="00703B6B" w14:paraId="72E39A08" w14:textId="77777777" w:rsidTr="00703B6B">
        <w:tc>
          <w:tcPr>
            <w:tcW w:w="1232" w:type="dxa"/>
            <w:vMerge/>
          </w:tcPr>
          <w:p w14:paraId="165A15C4" w14:textId="77777777" w:rsidR="00DD19DE" w:rsidRPr="00703B6B" w:rsidRDefault="00DD19DE" w:rsidP="00F66A84">
            <w:pPr>
              <w:spacing w:after="120"/>
              <w:rPr>
                <w:rFonts w:eastAsiaTheme="minorEastAsia"/>
                <w:lang w:val="en-US" w:eastAsia="zh-CN"/>
              </w:rPr>
            </w:pPr>
          </w:p>
        </w:tc>
        <w:tc>
          <w:tcPr>
            <w:tcW w:w="8399" w:type="dxa"/>
          </w:tcPr>
          <w:p w14:paraId="1901BE06" w14:textId="77777777" w:rsidR="00DD19DE" w:rsidRPr="00703B6B" w:rsidRDefault="00DD19DE" w:rsidP="00F66A84">
            <w:pPr>
              <w:spacing w:after="120"/>
              <w:rPr>
                <w:rFonts w:eastAsiaTheme="minorEastAsia"/>
                <w:lang w:val="en-US" w:eastAsia="zh-CN"/>
              </w:rPr>
            </w:pPr>
          </w:p>
        </w:tc>
      </w:tr>
    </w:tbl>
    <w:p w14:paraId="0C9E1115" w14:textId="77777777" w:rsidR="00DD19DE" w:rsidRPr="00703B6B" w:rsidRDefault="00DD19DE" w:rsidP="00DD19DE">
      <w:pPr>
        <w:rPr>
          <w:lang w:val="en-US" w:eastAsia="zh-CN"/>
        </w:rPr>
      </w:pPr>
    </w:p>
    <w:p w14:paraId="27021850" w14:textId="77777777" w:rsidR="00DD19DE" w:rsidRPr="00E472FB" w:rsidRDefault="00DD19DE" w:rsidP="00DD19DE">
      <w:pPr>
        <w:pStyle w:val="Heading2"/>
        <w:rPr>
          <w:lang w:val="en-US"/>
        </w:rPr>
      </w:pPr>
      <w:r w:rsidRPr="00E472FB">
        <w:rPr>
          <w:lang w:val="en-US"/>
        </w:rPr>
        <w:t xml:space="preserve">Summary for 1st round </w:t>
      </w:r>
    </w:p>
    <w:p w14:paraId="166B8C0F" w14:textId="77777777" w:rsidR="00DD19DE" w:rsidRPr="00E472FB" w:rsidRDefault="00DD19DE">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857"/>
      </w:tblGrid>
      <w:tr w:rsidR="003C2FEE" w:rsidRPr="001037B2" w14:paraId="325C80AB" w14:textId="77777777" w:rsidTr="00143DA2">
        <w:tc>
          <w:tcPr>
            <w:tcW w:w="5000" w:type="pct"/>
          </w:tcPr>
          <w:p w14:paraId="1A25ACA2" w14:textId="77777777" w:rsidR="003C2FEE" w:rsidRPr="001037B2" w:rsidRDefault="003C2FEE" w:rsidP="00143DA2">
            <w:pPr>
              <w:rPr>
                <w:rFonts w:eastAsiaTheme="minorEastAsia"/>
                <w:b/>
                <w:bCs/>
                <w:lang w:val="en-US" w:eastAsia="zh-CN"/>
              </w:rPr>
            </w:pPr>
            <w:r w:rsidRPr="001037B2">
              <w:rPr>
                <w:rFonts w:eastAsiaTheme="minorEastAsia"/>
                <w:b/>
                <w:bCs/>
                <w:lang w:val="en-US" w:eastAsia="zh-CN"/>
              </w:rPr>
              <w:t xml:space="preserve">Status summary </w:t>
            </w:r>
          </w:p>
        </w:tc>
      </w:tr>
      <w:tr w:rsidR="003C2FEE" w:rsidRPr="001037B2" w14:paraId="58A0CE33" w14:textId="77777777" w:rsidTr="00143DA2">
        <w:tc>
          <w:tcPr>
            <w:tcW w:w="5000" w:type="pct"/>
          </w:tcPr>
          <w:p w14:paraId="3D587810" w14:textId="77777777" w:rsidR="00974554" w:rsidRPr="00974554" w:rsidRDefault="00974554" w:rsidP="00974554">
            <w:pPr>
              <w:rPr>
                <w:b/>
                <w:highlight w:val="yellow"/>
                <w:u w:val="single"/>
                <w:lang w:val="en-US" w:eastAsia="ko-KR"/>
              </w:rPr>
            </w:pPr>
            <w:r w:rsidRPr="00974554">
              <w:rPr>
                <w:b/>
                <w:highlight w:val="yellow"/>
                <w:u w:val="single"/>
                <w:lang w:val="en-US" w:eastAsia="ko-KR"/>
              </w:rPr>
              <w:t>Issue 2-1: FRC</w:t>
            </w:r>
          </w:p>
          <w:p w14:paraId="0602C705" w14:textId="6C59EC29" w:rsidR="00974554" w:rsidRPr="00974554" w:rsidRDefault="00974554" w:rsidP="00974554">
            <w:pPr>
              <w:pStyle w:val="ListParagraph"/>
              <w:numPr>
                <w:ilvl w:val="0"/>
                <w:numId w:val="28"/>
              </w:numPr>
              <w:spacing w:after="120"/>
              <w:ind w:firstLineChars="0"/>
              <w:rPr>
                <w:szCs w:val="24"/>
                <w:highlight w:val="yellow"/>
                <w:lang w:val="en-US" w:eastAsia="zh-CN"/>
              </w:rPr>
            </w:pPr>
            <w:r w:rsidRPr="00974554">
              <w:rPr>
                <w:szCs w:val="24"/>
                <w:highlight w:val="yellow"/>
                <w:lang w:val="en-US" w:eastAsia="zh-CN"/>
              </w:rPr>
              <w:lastRenderedPageBreak/>
              <w:t>Tentative agreement</w:t>
            </w:r>
            <w:r w:rsidR="00545ECA">
              <w:rPr>
                <w:szCs w:val="24"/>
                <w:highlight w:val="yellow"/>
                <w:lang w:val="en-US" w:eastAsia="zh-CN"/>
              </w:rPr>
              <w:t>s</w:t>
            </w:r>
            <w:r w:rsidRPr="00974554">
              <w:rPr>
                <w:szCs w:val="24"/>
                <w:highlight w:val="yellow"/>
                <w:lang w:val="en-US" w:eastAsia="zh-CN"/>
              </w:rPr>
              <w:t>: N/A</w:t>
            </w:r>
          </w:p>
          <w:p w14:paraId="3399D00D" w14:textId="75359FA6" w:rsidR="00974554" w:rsidRPr="00974554" w:rsidRDefault="00545ECA" w:rsidP="00974554">
            <w:pPr>
              <w:pStyle w:val="ListParagraph"/>
              <w:numPr>
                <w:ilvl w:val="0"/>
                <w:numId w:val="28"/>
              </w:numPr>
              <w:spacing w:after="120"/>
              <w:ind w:firstLineChars="0"/>
              <w:rPr>
                <w:szCs w:val="24"/>
                <w:highlight w:val="yellow"/>
                <w:lang w:val="en-US" w:eastAsia="zh-CN"/>
              </w:rPr>
            </w:pPr>
            <w:r w:rsidRPr="00545ECA">
              <w:rPr>
                <w:szCs w:val="24"/>
                <w:highlight w:val="yellow"/>
                <w:lang w:val="en-US" w:eastAsia="zh-CN"/>
              </w:rPr>
              <w:t>Recommendations for 2nd round:</w:t>
            </w:r>
            <w:r w:rsidR="00974554" w:rsidRPr="00974554">
              <w:rPr>
                <w:szCs w:val="24"/>
                <w:highlight w:val="yellow"/>
                <w:lang w:val="en-US" w:eastAsia="zh-CN"/>
              </w:rPr>
              <w:t xml:space="preserve"> Continue discussion in the 2</w:t>
            </w:r>
            <w:r w:rsidR="00974554" w:rsidRPr="00974554">
              <w:rPr>
                <w:szCs w:val="24"/>
                <w:highlight w:val="yellow"/>
                <w:vertAlign w:val="superscript"/>
                <w:lang w:val="en-US" w:eastAsia="zh-CN"/>
              </w:rPr>
              <w:t>nd</w:t>
            </w:r>
            <w:r w:rsidR="00974554" w:rsidRPr="00974554">
              <w:rPr>
                <w:szCs w:val="24"/>
                <w:highlight w:val="yellow"/>
                <w:lang w:val="en-US" w:eastAsia="zh-CN"/>
              </w:rPr>
              <w:t xml:space="preserve"> round for new MCS</w:t>
            </w:r>
            <w:r w:rsidR="0053307F">
              <w:rPr>
                <w:szCs w:val="24"/>
                <w:highlight w:val="yellow"/>
                <w:lang w:val="en-US" w:eastAsia="zh-CN"/>
              </w:rPr>
              <w:t xml:space="preserve">. This issue will be handled as a part of Draft CR </w:t>
            </w:r>
            <w:r w:rsidR="0053307F" w:rsidRPr="0053307F">
              <w:rPr>
                <w:highlight w:val="yellow"/>
                <w:lang w:val="en-US"/>
              </w:rPr>
              <w:t>R4-2104903 discussion</w:t>
            </w:r>
          </w:p>
          <w:p w14:paraId="17608EFC" w14:textId="77777777" w:rsidR="00300AB0" w:rsidRDefault="00300AB0" w:rsidP="00974554">
            <w:pPr>
              <w:rPr>
                <w:b/>
                <w:highlight w:val="yellow"/>
                <w:u w:val="single"/>
                <w:lang w:val="en-US" w:eastAsia="ko-KR"/>
              </w:rPr>
            </w:pPr>
          </w:p>
          <w:p w14:paraId="2ECF5645" w14:textId="41D805BA" w:rsidR="00974554" w:rsidRPr="0053307F" w:rsidRDefault="00974554" w:rsidP="00974554">
            <w:pPr>
              <w:rPr>
                <w:b/>
                <w:highlight w:val="green"/>
                <w:u w:val="single"/>
                <w:lang w:val="en-US" w:eastAsia="ko-KR"/>
              </w:rPr>
            </w:pPr>
            <w:r w:rsidRPr="0053307F">
              <w:rPr>
                <w:b/>
                <w:highlight w:val="green"/>
                <w:u w:val="single"/>
                <w:lang w:val="en-US" w:eastAsia="ko-KR"/>
              </w:rPr>
              <w:t>Issue 2-2: RX assumptions for requirements definition</w:t>
            </w:r>
          </w:p>
          <w:p w14:paraId="632D5CD9" w14:textId="50C5DDA7" w:rsidR="00974554" w:rsidRPr="0053307F" w:rsidRDefault="00974554" w:rsidP="00974554">
            <w:pPr>
              <w:pStyle w:val="ListParagraph"/>
              <w:numPr>
                <w:ilvl w:val="0"/>
                <w:numId w:val="29"/>
              </w:numPr>
              <w:spacing w:after="120"/>
              <w:ind w:firstLineChars="0"/>
              <w:rPr>
                <w:rFonts w:eastAsia="Yu Mincho"/>
                <w:szCs w:val="24"/>
                <w:highlight w:val="green"/>
                <w:lang w:val="en-US" w:eastAsia="zh-CN"/>
              </w:rPr>
            </w:pPr>
            <w:r w:rsidRPr="0053307F">
              <w:rPr>
                <w:rFonts w:eastAsia="Yu Mincho"/>
                <w:szCs w:val="24"/>
                <w:highlight w:val="green"/>
                <w:lang w:val="en-US" w:eastAsia="zh-CN"/>
              </w:rPr>
              <w:t>Tentative agreement</w:t>
            </w:r>
            <w:r w:rsidR="00545ECA" w:rsidRPr="0053307F">
              <w:rPr>
                <w:rFonts w:eastAsia="Yu Mincho"/>
                <w:szCs w:val="24"/>
                <w:highlight w:val="green"/>
                <w:lang w:val="en-US" w:eastAsia="zh-CN"/>
              </w:rPr>
              <w:t>s</w:t>
            </w:r>
            <w:r w:rsidRPr="0053307F">
              <w:rPr>
                <w:rFonts w:eastAsia="Yu Mincho"/>
                <w:szCs w:val="24"/>
                <w:highlight w:val="green"/>
                <w:lang w:val="en-US" w:eastAsia="zh-CN"/>
              </w:rPr>
              <w:t>: No need any agreement on RX CFO and TO assumptions for requirements definition</w:t>
            </w:r>
          </w:p>
          <w:p w14:paraId="0EEEF9A6" w14:textId="77777777" w:rsidR="00300AB0" w:rsidRDefault="00300AB0" w:rsidP="00974554">
            <w:pPr>
              <w:rPr>
                <w:b/>
                <w:highlight w:val="green"/>
                <w:u w:val="single"/>
                <w:lang w:val="en-US" w:eastAsia="ko-KR"/>
              </w:rPr>
            </w:pPr>
          </w:p>
          <w:p w14:paraId="5E4FCB1E" w14:textId="6E5A07ED" w:rsidR="00974554" w:rsidRPr="00974554" w:rsidRDefault="00974554" w:rsidP="00974554">
            <w:pPr>
              <w:rPr>
                <w:b/>
                <w:highlight w:val="green"/>
                <w:u w:val="single"/>
                <w:lang w:val="en-US" w:eastAsia="ko-KR"/>
              </w:rPr>
            </w:pPr>
            <w:r w:rsidRPr="00974554">
              <w:rPr>
                <w:b/>
                <w:highlight w:val="green"/>
                <w:u w:val="single"/>
                <w:lang w:val="en-US" w:eastAsia="ko-KR"/>
              </w:rPr>
              <w:t xml:space="preserve">Issue 2-3 (New): MCS selection </w:t>
            </w:r>
          </w:p>
          <w:p w14:paraId="4CCC6739" w14:textId="36303962" w:rsidR="00C736B9" w:rsidRPr="00C736B9" w:rsidRDefault="00974554" w:rsidP="00974554">
            <w:pPr>
              <w:pStyle w:val="ListParagraph"/>
              <w:numPr>
                <w:ilvl w:val="0"/>
                <w:numId w:val="29"/>
              </w:numPr>
              <w:spacing w:after="120"/>
              <w:ind w:firstLineChars="0"/>
              <w:rPr>
                <w:rFonts w:eastAsia="Yu Mincho"/>
                <w:szCs w:val="24"/>
                <w:lang w:val="en-US" w:eastAsia="zh-CN"/>
              </w:rPr>
            </w:pPr>
            <w:r w:rsidRPr="00974554">
              <w:rPr>
                <w:rFonts w:eastAsia="Yu Mincho"/>
                <w:szCs w:val="24"/>
                <w:highlight w:val="green"/>
                <w:lang w:val="en-US" w:eastAsia="zh-CN"/>
              </w:rPr>
              <w:t>GTW agreement: Use MCS 27</w:t>
            </w:r>
          </w:p>
        </w:tc>
      </w:tr>
    </w:tbl>
    <w:p w14:paraId="18553942" w14:textId="77777777" w:rsidR="00DD19DE" w:rsidRPr="003C2FEE" w:rsidRDefault="00DD19DE" w:rsidP="00DD19DE">
      <w:pPr>
        <w:rPr>
          <w:i/>
          <w:color w:val="0070C0"/>
          <w:lang w:eastAsia="zh-CN"/>
        </w:rPr>
      </w:pPr>
    </w:p>
    <w:p w14:paraId="10500C4D" w14:textId="77777777" w:rsidR="00962108" w:rsidRPr="00E472FB" w:rsidRDefault="00962108" w:rsidP="00DD19DE">
      <w:pPr>
        <w:rPr>
          <w:i/>
          <w:color w:val="0070C0"/>
          <w:lang w:val="en-US" w:eastAsia="zh-CN"/>
        </w:rPr>
      </w:pPr>
    </w:p>
    <w:p w14:paraId="18825DD7" w14:textId="77777777" w:rsidR="00DD19DE" w:rsidRPr="00E472FB" w:rsidRDefault="00DD19DE">
      <w:pPr>
        <w:pStyle w:val="Heading3"/>
        <w:rPr>
          <w:sz w:val="24"/>
          <w:szCs w:val="16"/>
          <w:lang w:val="en-US"/>
        </w:rPr>
      </w:pPr>
      <w:r w:rsidRPr="00E472FB">
        <w:rPr>
          <w:sz w:val="24"/>
          <w:szCs w:val="16"/>
          <w:lang w:val="en-US"/>
        </w:rPr>
        <w:t>CRs/TPs</w:t>
      </w:r>
    </w:p>
    <w:p w14:paraId="5C56B1CF" w14:textId="77777777" w:rsidR="00DD19DE" w:rsidRPr="00E472FB" w:rsidRDefault="00DD19DE" w:rsidP="00DD19DE">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DD19DE" w:rsidRPr="00E472FB" w14:paraId="39BA9302" w14:textId="77777777" w:rsidTr="00F66A84">
        <w:tc>
          <w:tcPr>
            <w:tcW w:w="1242" w:type="dxa"/>
          </w:tcPr>
          <w:p w14:paraId="04F02E97" w14:textId="77777777" w:rsidR="00DD19DE" w:rsidRPr="00E472FB" w:rsidRDefault="00DD19DE"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0D3808E9" w14:textId="6F69636A" w:rsidR="00DD19DE" w:rsidRPr="00E472FB" w:rsidRDefault="00DD19DE" w:rsidP="00B24CA0">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w:t>
            </w:r>
            <w:r w:rsidR="00B24CA0" w:rsidRPr="00E472FB">
              <w:rPr>
                <w:rFonts w:eastAsiaTheme="minorEastAsia"/>
                <w:b/>
                <w:bCs/>
                <w:color w:val="0070C0"/>
                <w:lang w:val="en-US" w:eastAsia="zh-CN"/>
              </w:rPr>
              <w:t>recommendation</w:t>
            </w:r>
            <w:r w:rsidRPr="00E472FB">
              <w:rPr>
                <w:rFonts w:eastAsiaTheme="minorEastAsia"/>
                <w:b/>
                <w:bCs/>
                <w:color w:val="0070C0"/>
                <w:lang w:val="en-US" w:eastAsia="zh-CN"/>
              </w:rPr>
              <w:t xml:space="preserve">  </w:t>
            </w:r>
          </w:p>
        </w:tc>
      </w:tr>
      <w:tr w:rsidR="00DD19DE" w:rsidRPr="00E472FB" w14:paraId="382FF071" w14:textId="77777777" w:rsidTr="00F66A84">
        <w:tc>
          <w:tcPr>
            <w:tcW w:w="1242" w:type="dxa"/>
          </w:tcPr>
          <w:p w14:paraId="45A68EB1" w14:textId="77777777" w:rsidR="00DD19DE" w:rsidRPr="00E472FB" w:rsidRDefault="00DD19DE"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6BF885BF" w14:textId="1F6B3A1E" w:rsidR="00DD19DE" w:rsidRPr="00E472FB" w:rsidRDefault="001A59CB"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E472FB" w:rsidRDefault="00DD19DE" w:rsidP="00DD19DE">
      <w:pPr>
        <w:rPr>
          <w:color w:val="0070C0"/>
          <w:lang w:val="en-US" w:eastAsia="zh-CN"/>
        </w:rPr>
      </w:pPr>
    </w:p>
    <w:p w14:paraId="6F36FA85" w14:textId="77777777" w:rsidR="00DD19DE" w:rsidRPr="00E472FB" w:rsidRDefault="00DD19DE" w:rsidP="00DD19DE">
      <w:pPr>
        <w:pStyle w:val="Heading2"/>
        <w:rPr>
          <w:lang w:val="en-US"/>
        </w:rPr>
      </w:pPr>
      <w:r w:rsidRPr="00E472FB">
        <w:rPr>
          <w:lang w:val="en-US"/>
        </w:rPr>
        <w:t>Discussion on 2nd round (if applicable)</w:t>
      </w:r>
    </w:p>
    <w:p w14:paraId="2B35B009" w14:textId="45ABD2FB" w:rsidR="00DD19DE" w:rsidRPr="00E472FB" w:rsidRDefault="004D21B0" w:rsidP="00DD19DE">
      <w:pPr>
        <w:rPr>
          <w:i/>
          <w:color w:val="0070C0"/>
          <w:lang w:val="en-US" w:eastAsia="zh-CN"/>
        </w:rPr>
      </w:pPr>
      <w:r w:rsidRPr="00E472FB">
        <w:rPr>
          <w:i/>
          <w:color w:val="0070C0"/>
          <w:lang w:val="en-US" w:eastAsia="zh-CN"/>
        </w:rPr>
        <w:t xml:space="preserve">Moderator can provide summary of 2nd round here. Note that recommended decisions on </w:t>
      </w:r>
      <w:proofErr w:type="spellStart"/>
      <w:r w:rsidRPr="00E472FB">
        <w:rPr>
          <w:i/>
          <w:color w:val="0070C0"/>
          <w:lang w:val="en-US" w:eastAsia="zh-CN"/>
        </w:rPr>
        <w:t>tdocs</w:t>
      </w:r>
      <w:proofErr w:type="spellEnd"/>
      <w:r w:rsidRPr="00E472FB">
        <w:rPr>
          <w:i/>
          <w:color w:val="0070C0"/>
          <w:lang w:val="en-US" w:eastAsia="zh-CN"/>
        </w:rPr>
        <w:t xml:space="preserve"> should be provided in the section </w:t>
      </w:r>
      <w:proofErr w:type="gramStart"/>
      <w:r w:rsidRPr="00E472FB">
        <w:rPr>
          <w:i/>
          <w:color w:val="0070C0"/>
          <w:lang w:val="en-US" w:eastAsia="zh-CN"/>
        </w:rPr>
        <w:t>titled ”Recommendations</w:t>
      </w:r>
      <w:proofErr w:type="gramEnd"/>
      <w:r w:rsidRPr="00E472FB">
        <w:rPr>
          <w:i/>
          <w:color w:val="0070C0"/>
          <w:lang w:val="en-US" w:eastAsia="zh-CN"/>
        </w:rPr>
        <w:t xml:space="preserve"> for </w:t>
      </w:r>
      <w:proofErr w:type="spellStart"/>
      <w:r w:rsidRPr="00E472FB">
        <w:rPr>
          <w:i/>
          <w:color w:val="0070C0"/>
          <w:lang w:val="en-US" w:eastAsia="zh-CN"/>
        </w:rPr>
        <w:t>Tdocs</w:t>
      </w:r>
      <w:proofErr w:type="spellEnd"/>
      <w:r w:rsidRPr="00E472FB">
        <w:rPr>
          <w:i/>
          <w:color w:val="0070C0"/>
          <w:lang w:val="en-US" w:eastAsia="zh-CN"/>
        </w:rPr>
        <w:t>”.</w:t>
      </w:r>
    </w:p>
    <w:p w14:paraId="4F56E3EA" w14:textId="77777777" w:rsidR="00962108" w:rsidRPr="00E472FB" w:rsidRDefault="00962108" w:rsidP="00962108">
      <w:pPr>
        <w:rPr>
          <w:i/>
          <w:color w:val="0070C0"/>
          <w:lang w:val="en-US"/>
        </w:rPr>
      </w:pPr>
    </w:p>
    <w:p w14:paraId="3A555623" w14:textId="6C1164BB" w:rsidR="00B14068" w:rsidRPr="00E472FB" w:rsidRDefault="00B14068" w:rsidP="00B14068">
      <w:pPr>
        <w:pStyle w:val="Heading1"/>
        <w:rPr>
          <w:lang w:val="en-US" w:eastAsia="ja-JP"/>
        </w:rPr>
      </w:pPr>
      <w:r w:rsidRPr="00E472FB">
        <w:rPr>
          <w:lang w:val="en-US" w:eastAsia="ja-JP"/>
        </w:rPr>
        <w:t>Topic #</w:t>
      </w:r>
      <w:r>
        <w:rPr>
          <w:lang w:val="en-US" w:eastAsia="ja-JP"/>
        </w:rPr>
        <w:t>3</w:t>
      </w:r>
      <w:r w:rsidRPr="00E472FB">
        <w:rPr>
          <w:lang w:val="en-US" w:eastAsia="ja-JP"/>
        </w:rPr>
        <w:t xml:space="preserve">: </w:t>
      </w:r>
      <w:r w:rsidR="002E5078" w:rsidRPr="002E5078">
        <w:rPr>
          <w:lang w:val="en-US" w:eastAsia="ja-JP"/>
        </w:rPr>
        <w:t>PSFCH decoding capability test</w:t>
      </w:r>
    </w:p>
    <w:p w14:paraId="76D63DE6" w14:textId="77777777" w:rsidR="00B14068" w:rsidRPr="00E472FB" w:rsidRDefault="00B14068" w:rsidP="00B14068">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B14068" w:rsidRPr="00E472FB" w14:paraId="3475BC1F" w14:textId="77777777" w:rsidTr="00F66A84">
        <w:trPr>
          <w:trHeight w:val="468"/>
        </w:trPr>
        <w:tc>
          <w:tcPr>
            <w:tcW w:w="1622" w:type="dxa"/>
            <w:vAlign w:val="center"/>
          </w:tcPr>
          <w:p w14:paraId="1411A1CF" w14:textId="77777777" w:rsidR="00B14068" w:rsidRPr="00E472FB" w:rsidRDefault="00B14068" w:rsidP="00F66A84">
            <w:pPr>
              <w:spacing w:before="120" w:after="120"/>
              <w:rPr>
                <w:b/>
                <w:bCs/>
                <w:lang w:val="en-US"/>
              </w:rPr>
            </w:pPr>
            <w:r w:rsidRPr="00E472FB">
              <w:rPr>
                <w:b/>
                <w:bCs/>
                <w:lang w:val="en-US"/>
              </w:rPr>
              <w:t>T-doc number</w:t>
            </w:r>
          </w:p>
        </w:tc>
        <w:tc>
          <w:tcPr>
            <w:tcW w:w="1424" w:type="dxa"/>
            <w:vAlign w:val="center"/>
          </w:tcPr>
          <w:p w14:paraId="0379426B" w14:textId="77777777" w:rsidR="00B14068" w:rsidRPr="00E472FB" w:rsidRDefault="00B14068" w:rsidP="00F66A84">
            <w:pPr>
              <w:spacing w:before="120" w:after="120"/>
              <w:rPr>
                <w:b/>
                <w:bCs/>
                <w:lang w:val="en-US"/>
              </w:rPr>
            </w:pPr>
            <w:r w:rsidRPr="00E472FB">
              <w:rPr>
                <w:b/>
                <w:bCs/>
                <w:lang w:val="en-US"/>
              </w:rPr>
              <w:t>Company</w:t>
            </w:r>
          </w:p>
        </w:tc>
        <w:tc>
          <w:tcPr>
            <w:tcW w:w="6585" w:type="dxa"/>
            <w:vAlign w:val="center"/>
          </w:tcPr>
          <w:p w14:paraId="5DF5A988" w14:textId="77777777" w:rsidR="00B14068" w:rsidRPr="00E472FB" w:rsidRDefault="00B14068" w:rsidP="00F66A84">
            <w:pPr>
              <w:spacing w:before="120" w:after="120"/>
              <w:rPr>
                <w:b/>
                <w:bCs/>
                <w:lang w:val="en-US"/>
              </w:rPr>
            </w:pPr>
            <w:r w:rsidRPr="00E472FB">
              <w:rPr>
                <w:b/>
                <w:bCs/>
                <w:lang w:val="en-US"/>
              </w:rPr>
              <w:t>Proposals / Observations</w:t>
            </w:r>
          </w:p>
        </w:tc>
      </w:tr>
      <w:tr w:rsidR="00B14068" w:rsidRPr="00E472FB" w14:paraId="45AE547D" w14:textId="77777777" w:rsidTr="00F66A84">
        <w:trPr>
          <w:trHeight w:val="468"/>
        </w:trPr>
        <w:tc>
          <w:tcPr>
            <w:tcW w:w="1622" w:type="dxa"/>
          </w:tcPr>
          <w:p w14:paraId="6E5ACC86" w14:textId="77777777" w:rsidR="00B14068" w:rsidRPr="00E472FB" w:rsidRDefault="00B14068" w:rsidP="00F66A84">
            <w:pPr>
              <w:spacing w:before="120" w:after="120"/>
              <w:rPr>
                <w:rFonts w:asciiTheme="minorHAnsi" w:hAnsiTheme="minorHAnsi" w:cstheme="minorHAnsi"/>
                <w:lang w:val="en-US"/>
              </w:rPr>
            </w:pPr>
            <w:r w:rsidRPr="00E472FB">
              <w:rPr>
                <w:lang w:val="en-US"/>
              </w:rPr>
              <w:t>R4-2104998</w:t>
            </w:r>
          </w:p>
        </w:tc>
        <w:tc>
          <w:tcPr>
            <w:tcW w:w="1424" w:type="dxa"/>
          </w:tcPr>
          <w:p w14:paraId="2C651802" w14:textId="77777777" w:rsidR="00B14068" w:rsidRPr="00E472FB" w:rsidRDefault="00B14068" w:rsidP="00F66A84">
            <w:pPr>
              <w:spacing w:before="120" w:after="120"/>
              <w:rPr>
                <w:rFonts w:asciiTheme="minorHAnsi" w:hAnsiTheme="minorHAnsi" w:cstheme="minorHAnsi"/>
                <w:lang w:val="en-US"/>
              </w:rPr>
            </w:pPr>
            <w:r w:rsidRPr="00E472FB">
              <w:rPr>
                <w:lang w:val="en-US"/>
              </w:rPr>
              <w:t>LGE</w:t>
            </w:r>
          </w:p>
        </w:tc>
        <w:tc>
          <w:tcPr>
            <w:tcW w:w="6585" w:type="dxa"/>
          </w:tcPr>
          <w:p w14:paraId="3D56CAC9" w14:textId="77777777" w:rsidR="00B14068" w:rsidRPr="00E472FB" w:rsidRDefault="00B14068" w:rsidP="00F66A84">
            <w:pPr>
              <w:spacing w:before="120" w:after="120"/>
              <w:rPr>
                <w:rFonts w:asciiTheme="minorHAnsi" w:hAnsiTheme="minorHAnsi" w:cstheme="minorHAnsi"/>
                <w:lang w:val="en-US"/>
              </w:rPr>
            </w:pPr>
            <w:r w:rsidRPr="00E472FB">
              <w:rPr>
                <w:lang w:val="en-US"/>
              </w:rPr>
              <w:t>Simulation results</w:t>
            </w:r>
          </w:p>
        </w:tc>
      </w:tr>
      <w:tr w:rsidR="00B14068" w:rsidRPr="00E472FB" w14:paraId="60537DF1" w14:textId="77777777" w:rsidTr="00F66A84">
        <w:trPr>
          <w:trHeight w:val="468"/>
        </w:trPr>
        <w:tc>
          <w:tcPr>
            <w:tcW w:w="1622" w:type="dxa"/>
          </w:tcPr>
          <w:p w14:paraId="4BEC2696" w14:textId="77777777" w:rsidR="00B14068" w:rsidRPr="00E472FB" w:rsidRDefault="00B14068" w:rsidP="00F66A84">
            <w:pPr>
              <w:spacing w:before="120" w:after="120"/>
              <w:rPr>
                <w:lang w:val="en-US"/>
              </w:rPr>
            </w:pPr>
            <w:r w:rsidRPr="00E472FB">
              <w:rPr>
                <w:lang w:val="en-US"/>
              </w:rPr>
              <w:t>R4-2104774</w:t>
            </w:r>
          </w:p>
        </w:tc>
        <w:tc>
          <w:tcPr>
            <w:tcW w:w="1424" w:type="dxa"/>
          </w:tcPr>
          <w:p w14:paraId="3D9126E7" w14:textId="77777777" w:rsidR="00B14068" w:rsidRPr="00E472FB" w:rsidRDefault="00B14068" w:rsidP="00F66A84">
            <w:pPr>
              <w:spacing w:before="120" w:after="120"/>
              <w:rPr>
                <w:lang w:val="en-US"/>
              </w:rPr>
            </w:pPr>
            <w:r w:rsidRPr="00E472FB">
              <w:rPr>
                <w:lang w:val="en-US"/>
              </w:rPr>
              <w:t>CATT, GOHIGH</w:t>
            </w:r>
          </w:p>
        </w:tc>
        <w:tc>
          <w:tcPr>
            <w:tcW w:w="6585" w:type="dxa"/>
          </w:tcPr>
          <w:p w14:paraId="048E40AA" w14:textId="77777777" w:rsidR="00B14068" w:rsidRPr="00E472FB" w:rsidRDefault="00B14068" w:rsidP="00F66A84">
            <w:pPr>
              <w:spacing w:before="120" w:after="120"/>
              <w:rPr>
                <w:lang w:val="en-US"/>
              </w:rPr>
            </w:pPr>
            <w:r w:rsidRPr="00E472FB">
              <w:rPr>
                <w:lang w:val="en-US"/>
              </w:rPr>
              <w:t>Simulation results</w:t>
            </w:r>
          </w:p>
        </w:tc>
      </w:tr>
      <w:tr w:rsidR="00B14068" w:rsidRPr="00E472FB" w14:paraId="00FF3BF9" w14:textId="77777777" w:rsidTr="00F66A84">
        <w:trPr>
          <w:trHeight w:val="468"/>
        </w:trPr>
        <w:tc>
          <w:tcPr>
            <w:tcW w:w="1622" w:type="dxa"/>
          </w:tcPr>
          <w:p w14:paraId="7E136BA0" w14:textId="2AAC8D4F" w:rsidR="00B14068" w:rsidRPr="00E472FB" w:rsidRDefault="0001680A" w:rsidP="00F66A84">
            <w:pPr>
              <w:spacing w:before="120" w:after="120"/>
              <w:rPr>
                <w:lang w:val="en-US"/>
              </w:rPr>
            </w:pPr>
            <w:r w:rsidRPr="0001680A">
              <w:rPr>
                <w:lang w:val="en-US"/>
              </w:rPr>
              <w:t>R4-2106804</w:t>
            </w:r>
          </w:p>
        </w:tc>
        <w:tc>
          <w:tcPr>
            <w:tcW w:w="1424" w:type="dxa"/>
          </w:tcPr>
          <w:p w14:paraId="4A14DA9A" w14:textId="3B8F39A1" w:rsidR="00B14068" w:rsidRPr="00E472FB" w:rsidRDefault="00F84CAF" w:rsidP="00F66A84">
            <w:pPr>
              <w:spacing w:before="120" w:after="120"/>
              <w:rPr>
                <w:lang w:val="en-US"/>
              </w:rPr>
            </w:pPr>
            <w:r w:rsidRPr="00F84CAF">
              <w:rPr>
                <w:lang w:val="en-US"/>
              </w:rPr>
              <w:t xml:space="preserve">Huawei, </w:t>
            </w:r>
            <w:proofErr w:type="spellStart"/>
            <w:r w:rsidRPr="00F84CAF">
              <w:rPr>
                <w:lang w:val="en-US"/>
              </w:rPr>
              <w:t>HiSilicon</w:t>
            </w:r>
            <w:proofErr w:type="spellEnd"/>
          </w:p>
        </w:tc>
        <w:tc>
          <w:tcPr>
            <w:tcW w:w="6585" w:type="dxa"/>
          </w:tcPr>
          <w:p w14:paraId="437DDC9B" w14:textId="77777777" w:rsidR="00096810" w:rsidRPr="00096810" w:rsidRDefault="00096810" w:rsidP="00096810">
            <w:pPr>
              <w:spacing w:before="120" w:after="120"/>
              <w:rPr>
                <w:lang w:val="en-US"/>
              </w:rPr>
            </w:pPr>
            <w:r w:rsidRPr="00096810">
              <w:rPr>
                <w:lang w:val="en-US"/>
              </w:rPr>
              <w:t>Observation 1: No feedback can be used for ACK/NACK miss statistics in V2X PSFCH decoding capability/performance test so AT command may not be avoid.</w:t>
            </w:r>
          </w:p>
          <w:p w14:paraId="4E8502C5" w14:textId="77777777" w:rsidR="00096810" w:rsidRPr="00096810" w:rsidRDefault="00096810" w:rsidP="00096810">
            <w:pPr>
              <w:spacing w:before="120" w:after="120"/>
              <w:rPr>
                <w:lang w:val="en-US"/>
              </w:rPr>
            </w:pPr>
            <w:r w:rsidRPr="00096810">
              <w:rPr>
                <w:lang w:val="en-US"/>
              </w:rPr>
              <w:t>Proposal 2: Always let tested UE to transmit PSSCH to enable it to detect related PSFCHs. Meanwhile, it is not necessary for TE to decode the PSSCH to transmit ACK or NACK randomly (For decoding capability test) or only NACK (For performance test).</w:t>
            </w:r>
          </w:p>
          <w:p w14:paraId="5FC81EF3" w14:textId="77777777" w:rsidR="00096810" w:rsidRPr="00096810" w:rsidRDefault="00096810" w:rsidP="00096810">
            <w:pPr>
              <w:spacing w:before="120" w:after="120"/>
              <w:rPr>
                <w:lang w:val="en-US"/>
              </w:rPr>
            </w:pPr>
            <w:r w:rsidRPr="00096810">
              <w:rPr>
                <w:lang w:val="en-US"/>
              </w:rPr>
              <w:lastRenderedPageBreak/>
              <w:t>Proposal 3: Test the PSFCH decoding capability in group cast scenario.</w:t>
            </w:r>
          </w:p>
          <w:p w14:paraId="1B5832E3" w14:textId="77777777" w:rsidR="00096810" w:rsidRPr="00096810" w:rsidRDefault="00096810" w:rsidP="00096810">
            <w:pPr>
              <w:spacing w:before="120" w:after="120"/>
              <w:rPr>
                <w:lang w:val="en-US"/>
              </w:rPr>
            </w:pPr>
            <w:r w:rsidRPr="00096810">
              <w:rPr>
                <w:lang w:val="en-US"/>
              </w:rPr>
              <w:t>Proposal 4: Use following test setup and parameter configurations for PSFCH decoding capability test:</w:t>
            </w:r>
          </w:p>
          <w:p w14:paraId="21A4E371" w14:textId="7FCF35EA"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configurations:</w:t>
            </w:r>
          </w:p>
          <w:p w14:paraId="4DB629A3" w14:textId="61355E2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PSSCH allocation:  10 subchannels.</w:t>
            </w:r>
          </w:p>
          <w:p w14:paraId="606825E8" w14:textId="12EC9243"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 xml:space="preserve">Sl-PSFCH-CandidateResourceType-r16: </w:t>
            </w:r>
            <w:proofErr w:type="spellStart"/>
            <w:r w:rsidRPr="001C79B5">
              <w:rPr>
                <w:rFonts w:eastAsia="Yu Mincho"/>
                <w:lang w:val="en-US"/>
              </w:rPr>
              <w:t>allocSubCH</w:t>
            </w:r>
            <w:proofErr w:type="spellEnd"/>
          </w:p>
          <w:p w14:paraId="1683315E" w14:textId="47300A21"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Sl-PSFCH-RB-Set-r16: 100.</w:t>
            </w:r>
          </w:p>
          <w:p w14:paraId="42098ED5" w14:textId="651EC3DC"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PSFCH periodicity: 1 slot</w:t>
            </w:r>
          </w:p>
          <w:p w14:paraId="03B95740" w14:textId="6CD7DE39"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Source ID for tested UE: 0</w:t>
            </w:r>
          </w:p>
          <w:p w14:paraId="7854EBDE" w14:textId="18C004F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 xml:space="preserve">Member ID for feedback UE: 0 for UE 0, 1 for UE </w:t>
            </w:r>
            <w:proofErr w:type="gramStart"/>
            <w:r w:rsidRPr="001C79B5">
              <w:rPr>
                <w:rFonts w:eastAsia="Yu Mincho"/>
                <w:lang w:val="en-US"/>
              </w:rPr>
              <w:t>1,…</w:t>
            </w:r>
            <w:proofErr w:type="gramEnd"/>
            <w:r w:rsidRPr="001C79B5">
              <w:rPr>
                <w:rFonts w:eastAsia="Yu Mincho"/>
                <w:lang w:val="en-US"/>
              </w:rPr>
              <w:t xml:space="preserve">,N-1 for UE N-1 and N equals to PSFCH-RX-Number. </w:t>
            </w:r>
          </w:p>
          <w:p w14:paraId="6CE997A3" w14:textId="0E5B1B85"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Sl-MinTimeGapPSFCH-r16: 2</w:t>
            </w:r>
          </w:p>
          <w:p w14:paraId="586B28F2" w14:textId="03972383"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setup:</w:t>
            </w:r>
          </w:p>
          <w:p w14:paraId="220EB8F0" w14:textId="4C0067B7"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The slots are divided two part: PSFCH transmission slots and DTX occasion slots. In slots for PSFCH transmission, all feedback UEs transmit ACKs or NACKs randomly to tested UE. In slots for DTX occasions, all receiving UEs transmit nothing to the tested UE. The slots for DTX occasions are random.</w:t>
            </w:r>
          </w:p>
          <w:p w14:paraId="29D98DAE" w14:textId="42B993BD"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For PSSCH is scheduled in slot n, tested UE detect the corresponding PSFCHs in PSFCH resources as specified in our proposed configurations in slot n+2.</w:t>
            </w:r>
          </w:p>
          <w:p w14:paraId="1A1D126C" w14:textId="02CDA958" w:rsidR="00096810" w:rsidRPr="001C79B5" w:rsidRDefault="00096810" w:rsidP="001C79B5">
            <w:pPr>
              <w:pStyle w:val="ListParagraph"/>
              <w:numPr>
                <w:ilvl w:val="0"/>
                <w:numId w:val="22"/>
              </w:numPr>
              <w:spacing w:after="0"/>
              <w:ind w:firstLineChars="0"/>
              <w:rPr>
                <w:rFonts w:eastAsia="Yu Mincho"/>
                <w:lang w:val="en-US"/>
              </w:rPr>
            </w:pPr>
            <w:r w:rsidRPr="001C79B5">
              <w:rPr>
                <w:rFonts w:eastAsia="Yu Mincho"/>
                <w:lang w:val="en-US"/>
              </w:rPr>
              <w:t>Test metric:</w:t>
            </w:r>
          </w:p>
          <w:p w14:paraId="68587447" w14:textId="0D6A420B" w:rsidR="00096810" w:rsidRPr="001C79B5" w:rsidRDefault="00096810" w:rsidP="001C79B5">
            <w:pPr>
              <w:pStyle w:val="ListParagraph"/>
              <w:numPr>
                <w:ilvl w:val="1"/>
                <w:numId w:val="22"/>
              </w:numPr>
              <w:spacing w:after="0"/>
              <w:ind w:firstLineChars="0"/>
              <w:rPr>
                <w:rFonts w:eastAsia="Yu Mincho"/>
                <w:lang w:val="en-US"/>
              </w:rPr>
            </w:pPr>
            <w:r w:rsidRPr="001C79B5">
              <w:rPr>
                <w:rFonts w:eastAsia="Yu Mincho"/>
                <w:lang w:val="en-US"/>
              </w:rPr>
              <w:t>The DTX to ACK probability shall not exceed 1%:</w:t>
            </w:r>
          </w:p>
          <w:p w14:paraId="1D131AFE" w14:textId="4BC402D5" w:rsidR="00B14068" w:rsidRPr="00E472FB" w:rsidRDefault="00096810" w:rsidP="001C79B5">
            <w:pPr>
              <w:pStyle w:val="ListParagraph"/>
              <w:numPr>
                <w:ilvl w:val="1"/>
                <w:numId w:val="22"/>
              </w:numPr>
              <w:spacing w:after="0"/>
              <w:ind w:firstLineChars="0"/>
              <w:rPr>
                <w:lang w:val="en-US"/>
              </w:rPr>
            </w:pPr>
            <w:r w:rsidRPr="001C79B5">
              <w:rPr>
                <w:rFonts w:eastAsia="Yu Mincho"/>
                <w:lang w:val="en-US"/>
              </w:rPr>
              <w:t>The ACK miss probability shall not exceed 1%.</w:t>
            </w:r>
          </w:p>
        </w:tc>
      </w:tr>
      <w:tr w:rsidR="00B14068" w:rsidRPr="00E472FB" w14:paraId="5F2D1049" w14:textId="77777777" w:rsidTr="00F66A84">
        <w:trPr>
          <w:trHeight w:val="468"/>
        </w:trPr>
        <w:tc>
          <w:tcPr>
            <w:tcW w:w="1622" w:type="dxa"/>
          </w:tcPr>
          <w:p w14:paraId="5AAC6DB0" w14:textId="70AC5D83" w:rsidR="00B14068" w:rsidRPr="00E472FB" w:rsidRDefault="00F84CAF" w:rsidP="00F66A84">
            <w:pPr>
              <w:spacing w:before="120" w:after="120"/>
              <w:rPr>
                <w:lang w:val="en-US"/>
              </w:rPr>
            </w:pPr>
            <w:r w:rsidRPr="00FA447F">
              <w:rPr>
                <w:lang w:val="en-US"/>
              </w:rPr>
              <w:lastRenderedPageBreak/>
              <w:t>R4-2106805</w:t>
            </w:r>
          </w:p>
        </w:tc>
        <w:tc>
          <w:tcPr>
            <w:tcW w:w="1424" w:type="dxa"/>
          </w:tcPr>
          <w:p w14:paraId="23F8D58D" w14:textId="525C9FB0" w:rsidR="00B14068" w:rsidRPr="00E472FB" w:rsidRDefault="00B53F7D" w:rsidP="00F66A84">
            <w:pPr>
              <w:spacing w:before="120" w:after="120"/>
              <w:rPr>
                <w:lang w:val="en-US"/>
              </w:rPr>
            </w:pPr>
            <w:r w:rsidRPr="00F84CAF">
              <w:rPr>
                <w:lang w:val="en-US"/>
              </w:rPr>
              <w:t xml:space="preserve">Huawei, </w:t>
            </w:r>
            <w:proofErr w:type="spellStart"/>
            <w:r w:rsidRPr="00F84CAF">
              <w:rPr>
                <w:lang w:val="en-US"/>
              </w:rPr>
              <w:t>HiSilicon</w:t>
            </w:r>
            <w:proofErr w:type="spellEnd"/>
          </w:p>
        </w:tc>
        <w:tc>
          <w:tcPr>
            <w:tcW w:w="6585" w:type="dxa"/>
          </w:tcPr>
          <w:p w14:paraId="22A0076A" w14:textId="0F32E0B6" w:rsidR="00B14068" w:rsidRDefault="00EB3FC1" w:rsidP="00F66A84">
            <w:pPr>
              <w:spacing w:before="120" w:after="120"/>
              <w:rPr>
                <w:lang w:val="en-US"/>
              </w:rPr>
            </w:pPr>
            <w:r w:rsidRPr="00E472FB">
              <w:rPr>
                <w:lang w:val="en-US"/>
              </w:rPr>
              <w:t>Rel-16 CR for 38.101-4 with following changes:</w:t>
            </w:r>
          </w:p>
          <w:p w14:paraId="1CB4708D" w14:textId="73D21530" w:rsidR="00EB3FC1" w:rsidRPr="00EB3FC1" w:rsidRDefault="00EB3FC1" w:rsidP="00EB3FC1">
            <w:pPr>
              <w:pStyle w:val="ListParagraph"/>
              <w:numPr>
                <w:ilvl w:val="0"/>
                <w:numId w:val="23"/>
              </w:numPr>
              <w:spacing w:after="0"/>
              <w:ind w:firstLineChars="0"/>
              <w:rPr>
                <w:rFonts w:eastAsia="Yu Mincho"/>
                <w:lang w:val="en-US"/>
              </w:rPr>
            </w:pPr>
            <w:r w:rsidRPr="00EB3FC1">
              <w:rPr>
                <w:rFonts w:eastAsia="Yu Mincho"/>
                <w:lang w:val="en-US"/>
              </w:rPr>
              <w:t xml:space="preserve">Added the </w:t>
            </w:r>
            <w:r w:rsidR="004C6C27" w:rsidRPr="00EB3FC1">
              <w:rPr>
                <w:rFonts w:eastAsia="Yu Mincho"/>
                <w:lang w:val="en-US"/>
              </w:rPr>
              <w:t>requirements</w:t>
            </w:r>
            <w:r w:rsidRPr="00EB3FC1">
              <w:rPr>
                <w:rFonts w:eastAsia="Yu Mincho"/>
                <w:lang w:val="en-US"/>
              </w:rPr>
              <w:t xml:space="preserve"> and test setup for NR V2X PSFCH decoding capability test </w:t>
            </w:r>
          </w:p>
          <w:p w14:paraId="1C2554A5" w14:textId="514EA5AB" w:rsidR="00EB3FC1" w:rsidRPr="00EB3FC1" w:rsidRDefault="00EB3FC1" w:rsidP="00EB3FC1">
            <w:pPr>
              <w:pStyle w:val="ListParagraph"/>
              <w:numPr>
                <w:ilvl w:val="0"/>
                <w:numId w:val="23"/>
              </w:numPr>
              <w:spacing w:after="0"/>
              <w:ind w:firstLineChars="0"/>
              <w:rPr>
                <w:rFonts w:eastAsia="Yu Mincho"/>
                <w:lang w:val="en-US"/>
              </w:rPr>
            </w:pPr>
            <w:r w:rsidRPr="00EB3FC1">
              <w:rPr>
                <w:rFonts w:eastAsia="Yu Mincho"/>
                <w:lang w:val="en-US"/>
              </w:rPr>
              <w:t>Added the related resource pool.</w:t>
            </w:r>
          </w:p>
        </w:tc>
      </w:tr>
    </w:tbl>
    <w:p w14:paraId="4159CB7B" w14:textId="77777777" w:rsidR="00B14068" w:rsidRPr="00E472FB" w:rsidRDefault="00B14068" w:rsidP="00B14068">
      <w:pPr>
        <w:rPr>
          <w:lang w:val="en-US"/>
        </w:rPr>
      </w:pPr>
    </w:p>
    <w:p w14:paraId="2CE00C3F" w14:textId="77777777" w:rsidR="00B14068" w:rsidRPr="00E472FB" w:rsidRDefault="00B14068" w:rsidP="00B14068">
      <w:pPr>
        <w:pStyle w:val="Heading2"/>
        <w:rPr>
          <w:lang w:val="en-US"/>
        </w:rPr>
      </w:pPr>
      <w:r w:rsidRPr="00E472FB">
        <w:rPr>
          <w:lang w:val="en-US"/>
        </w:rPr>
        <w:t>Open issues summary</w:t>
      </w:r>
    </w:p>
    <w:p w14:paraId="2A428935" w14:textId="5C64CB2A" w:rsidR="00B14068" w:rsidRPr="00E472FB" w:rsidRDefault="00B14068" w:rsidP="00B14068">
      <w:pPr>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 xml:space="preserve">-1: </w:t>
      </w:r>
      <w:r w:rsidR="00C916BB">
        <w:rPr>
          <w:b/>
          <w:u w:val="single"/>
          <w:lang w:val="en-US" w:eastAsia="ko-KR"/>
        </w:rPr>
        <w:t>Assumptions o</w:t>
      </w:r>
      <w:r w:rsidR="009E1990">
        <w:rPr>
          <w:b/>
          <w:u w:val="single"/>
          <w:lang w:val="en-US" w:eastAsia="ko-KR"/>
        </w:rPr>
        <w:t>n</w:t>
      </w:r>
      <w:r w:rsidR="00C916BB">
        <w:rPr>
          <w:b/>
          <w:u w:val="single"/>
          <w:lang w:val="en-US" w:eastAsia="ko-KR"/>
        </w:rPr>
        <w:t xml:space="preserve"> PSSCH transmission from tested UE</w:t>
      </w:r>
    </w:p>
    <w:p w14:paraId="55967232"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07A7CDFF" w14:textId="63827684"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sidR="00065EBE">
        <w:rPr>
          <w:rFonts w:eastAsia="SimSun"/>
          <w:szCs w:val="24"/>
          <w:lang w:val="en-US" w:eastAsia="zh-CN"/>
        </w:rPr>
        <w:t>HW</w:t>
      </w:r>
      <w:r w:rsidRPr="00E472FB">
        <w:rPr>
          <w:rFonts w:eastAsia="SimSun"/>
          <w:szCs w:val="24"/>
          <w:lang w:val="en-US" w:eastAsia="zh-CN"/>
        </w:rPr>
        <w:t xml:space="preserve">): </w:t>
      </w:r>
      <w:r w:rsidR="00065EBE" w:rsidRPr="00096810">
        <w:rPr>
          <w:lang w:val="en-US"/>
        </w:rPr>
        <w:t>Always let tested UE to transmit PSSCH to enable it to detect related PSFCHs. Meanwhile, it is not necessary for TE to decode the PSSCH to transmit ACK or NACK randomly (For decoding capability test) or only NACK (For performance test).</w:t>
      </w:r>
    </w:p>
    <w:p w14:paraId="6287CB2A"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E89EE11" w14:textId="28C81100"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5C7EB38D" w14:textId="77777777" w:rsidR="00B14068" w:rsidRPr="00AC0E42" w:rsidRDefault="00B14068" w:rsidP="00B14068">
      <w:pPr>
        <w:rPr>
          <w:i/>
          <w:lang w:val="en-US" w:eastAsia="zh-CN"/>
        </w:rPr>
      </w:pPr>
    </w:p>
    <w:p w14:paraId="03BB1CF7" w14:textId="364B394D" w:rsidR="00B14068" w:rsidRPr="00B453F2" w:rsidRDefault="00B14068" w:rsidP="00B14068">
      <w:pPr>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sidR="00065EBE">
        <w:rPr>
          <w:b/>
          <w:u w:val="single"/>
          <w:lang w:val="en-US" w:eastAsia="ko-KR"/>
        </w:rPr>
        <w:t xml:space="preserve">Scenario for </w:t>
      </w:r>
      <w:r w:rsidR="0039184B">
        <w:rPr>
          <w:b/>
          <w:u w:val="single"/>
          <w:lang w:val="en-US" w:eastAsia="ko-KR"/>
        </w:rPr>
        <w:t>test</w:t>
      </w:r>
    </w:p>
    <w:p w14:paraId="3C52E30F"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2DD7A2F" w14:textId="0F88C585" w:rsidR="00B14068" w:rsidRPr="00E472FB"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 xml:space="preserve">): </w:t>
      </w:r>
      <w:r w:rsidR="00065EBE" w:rsidRPr="00096810">
        <w:rPr>
          <w:lang w:val="en-US"/>
        </w:rPr>
        <w:t>Test the PSFCH decoding capability in group cast scenario.</w:t>
      </w:r>
    </w:p>
    <w:p w14:paraId="15A53EB5" w14:textId="77777777" w:rsidR="00B14068" w:rsidRDefault="00B14068" w:rsidP="00B1406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7F63733A" w14:textId="30F73F56" w:rsidR="00B14068" w:rsidRDefault="00B14068" w:rsidP="00B140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18459C1D" w14:textId="2D41F16C" w:rsidR="0039184B" w:rsidRDefault="0039184B" w:rsidP="0039184B">
      <w:pPr>
        <w:spacing w:after="120"/>
        <w:rPr>
          <w:szCs w:val="24"/>
          <w:lang w:val="en-US" w:eastAsia="zh-CN"/>
        </w:rPr>
      </w:pPr>
    </w:p>
    <w:p w14:paraId="55D775EE" w14:textId="42437C38" w:rsidR="0039184B" w:rsidRDefault="0039184B" w:rsidP="0039184B">
      <w:pPr>
        <w:spacing w:after="120"/>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3</w:t>
      </w:r>
      <w:r w:rsidRPr="00E472FB">
        <w:rPr>
          <w:b/>
          <w:u w:val="single"/>
          <w:lang w:val="en-US" w:eastAsia="ko-KR"/>
        </w:rPr>
        <w:t>:</w:t>
      </w:r>
      <w:r>
        <w:rPr>
          <w:b/>
          <w:u w:val="single"/>
          <w:lang w:val="en-US" w:eastAsia="ko-KR"/>
        </w:rPr>
        <w:t xml:space="preserve"> </w:t>
      </w:r>
      <w:r w:rsidR="004036B4">
        <w:rPr>
          <w:b/>
          <w:u w:val="single"/>
          <w:lang w:val="en-US" w:eastAsia="ko-KR"/>
        </w:rPr>
        <w:t>Details of Test configuration</w:t>
      </w:r>
    </w:p>
    <w:p w14:paraId="768B9D21" w14:textId="77777777" w:rsidR="004036B4" w:rsidRDefault="004036B4" w:rsidP="004036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60CD9DFF" w14:textId="14D50609" w:rsidR="004036B4" w:rsidRDefault="004036B4" w:rsidP="004036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lastRenderedPageBreak/>
        <w:t>Option 1 (</w:t>
      </w:r>
      <w:r>
        <w:rPr>
          <w:rFonts w:eastAsia="SimSun"/>
          <w:szCs w:val="24"/>
          <w:lang w:val="en-US" w:eastAsia="zh-CN"/>
        </w:rPr>
        <w:t>Huawei</w:t>
      </w:r>
      <w:r w:rsidRPr="00E472FB">
        <w:rPr>
          <w:rFonts w:eastAsia="SimSun"/>
          <w:szCs w:val="24"/>
          <w:lang w:val="en-US" w:eastAsia="zh-CN"/>
        </w:rPr>
        <w:t>):</w:t>
      </w:r>
    </w:p>
    <w:p w14:paraId="23C374A2"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PSSCH allocation:  10 subchannels.</w:t>
      </w:r>
    </w:p>
    <w:p w14:paraId="1C5E2E97"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 xml:space="preserve">Sl-PSFCH-CandidateResourceType-r16: </w:t>
      </w:r>
      <w:proofErr w:type="spellStart"/>
      <w:r w:rsidRPr="004036B4">
        <w:rPr>
          <w:rFonts w:eastAsia="SimSun"/>
          <w:szCs w:val="24"/>
          <w:lang w:val="en-US" w:eastAsia="zh-CN"/>
        </w:rPr>
        <w:t>allocSubCH</w:t>
      </w:r>
      <w:proofErr w:type="spellEnd"/>
    </w:p>
    <w:p w14:paraId="642E121F"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Sl-PSFCH-RB-Set-r16: 100.</w:t>
      </w:r>
    </w:p>
    <w:p w14:paraId="567A231A"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PSFCH periodicity: 1 slot</w:t>
      </w:r>
    </w:p>
    <w:p w14:paraId="26A16F3E"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Source ID for tested UE: 0</w:t>
      </w:r>
    </w:p>
    <w:p w14:paraId="1A356C5A"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 xml:space="preserve">Member ID for feedback UE: 0 for UE 0, 1 for UE </w:t>
      </w:r>
      <w:proofErr w:type="gramStart"/>
      <w:r w:rsidRPr="004036B4">
        <w:rPr>
          <w:rFonts w:eastAsia="SimSun"/>
          <w:szCs w:val="24"/>
          <w:lang w:val="en-US" w:eastAsia="zh-CN"/>
        </w:rPr>
        <w:t>1,…</w:t>
      </w:r>
      <w:proofErr w:type="gramEnd"/>
      <w:r w:rsidRPr="004036B4">
        <w:rPr>
          <w:rFonts w:eastAsia="SimSun"/>
          <w:szCs w:val="24"/>
          <w:lang w:val="en-US" w:eastAsia="zh-CN"/>
        </w:rPr>
        <w:t xml:space="preserve">,N-1 for UE N-1 and N equals to PSFCH-RX-Number. </w:t>
      </w:r>
    </w:p>
    <w:p w14:paraId="0E8A6F79" w14:textId="77777777" w:rsidR="004036B4" w:rsidRPr="004036B4" w:rsidRDefault="004036B4" w:rsidP="004036B4">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4036B4">
        <w:rPr>
          <w:rFonts w:eastAsia="SimSun"/>
          <w:szCs w:val="24"/>
          <w:lang w:val="en-US" w:eastAsia="zh-CN"/>
        </w:rPr>
        <w:t>Sl-MinTimeGapPSFCH-r16: 2</w:t>
      </w:r>
    </w:p>
    <w:p w14:paraId="3308D048" w14:textId="77777777" w:rsidR="004036B4" w:rsidRDefault="004036B4" w:rsidP="004036B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742B1DE3" w14:textId="77777777" w:rsidR="004036B4" w:rsidRDefault="004036B4" w:rsidP="004036B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4B5555A5" w14:textId="77777777" w:rsidR="004036B4" w:rsidRPr="004036B4" w:rsidRDefault="004036B4" w:rsidP="004036B4">
      <w:pPr>
        <w:spacing w:after="120"/>
        <w:rPr>
          <w:szCs w:val="24"/>
          <w:lang w:val="en-US" w:eastAsia="zh-CN"/>
        </w:rPr>
      </w:pPr>
    </w:p>
    <w:p w14:paraId="5FDFDB7E" w14:textId="75514CB6" w:rsidR="00DC72EA" w:rsidRDefault="00DC72EA" w:rsidP="00DC72EA">
      <w:pPr>
        <w:spacing w:after="120"/>
        <w:rPr>
          <w:b/>
          <w:u w:val="single"/>
          <w:lang w:val="en-US" w:eastAsia="ko-KR"/>
        </w:rPr>
      </w:pPr>
      <w:r w:rsidRPr="00E472FB">
        <w:rPr>
          <w:b/>
          <w:u w:val="single"/>
          <w:lang w:val="en-US" w:eastAsia="ko-KR"/>
        </w:rPr>
        <w:t xml:space="preserve">Issue </w:t>
      </w:r>
      <w:r w:rsidR="0011787F">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p w14:paraId="1AB76B61" w14:textId="77777777" w:rsidR="00DC72EA" w:rsidRDefault="00DC72EA" w:rsidP="00DC72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3A725092" w14:textId="77777777" w:rsidR="00DC72EA" w:rsidRDefault="00DC72EA" w:rsidP="00DC72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Pr>
          <w:rFonts w:eastAsia="SimSun"/>
          <w:szCs w:val="24"/>
          <w:lang w:val="en-US" w:eastAsia="zh-CN"/>
        </w:rPr>
        <w:t>Huawei</w:t>
      </w:r>
      <w:r w:rsidRPr="00E472FB">
        <w:rPr>
          <w:rFonts w:eastAsia="SimSun"/>
          <w:szCs w:val="24"/>
          <w:lang w:val="en-US" w:eastAsia="zh-CN"/>
        </w:rPr>
        <w:t>):</w:t>
      </w:r>
    </w:p>
    <w:p w14:paraId="0E35EBCD" w14:textId="69119515" w:rsidR="00DC72EA" w:rsidRPr="00DC72EA" w:rsidRDefault="00DC72EA" w:rsidP="00DC72EA">
      <w:pPr>
        <w:pStyle w:val="ListParagraph"/>
        <w:numPr>
          <w:ilvl w:val="2"/>
          <w:numId w:val="4"/>
        </w:numPr>
        <w:overflowPunct/>
        <w:autoSpaceDE/>
        <w:autoSpaceDN/>
        <w:adjustRightInd/>
        <w:spacing w:after="0"/>
        <w:ind w:firstLineChars="0"/>
        <w:textAlignment w:val="auto"/>
        <w:rPr>
          <w:rFonts w:eastAsia="SimSun"/>
          <w:szCs w:val="24"/>
          <w:lang w:val="en-US" w:eastAsia="zh-CN"/>
        </w:rPr>
      </w:pPr>
      <w:bookmarkStart w:id="3" w:name="OLE_LINK24"/>
      <w:r w:rsidRPr="00DC72EA">
        <w:rPr>
          <w:rFonts w:eastAsia="SimSun"/>
          <w:szCs w:val="24"/>
          <w:lang w:val="en-US" w:eastAsia="zh-CN"/>
        </w:rPr>
        <w:t xml:space="preserve">The slots are divided two part: PSFCH transmission slots and DTX occasion slots. </w:t>
      </w:r>
      <w:bookmarkStart w:id="4" w:name="OLE_LINK25"/>
      <w:bookmarkEnd w:id="3"/>
      <w:r w:rsidRPr="00DC72EA">
        <w:rPr>
          <w:rFonts w:eastAsia="SimSun"/>
          <w:szCs w:val="24"/>
          <w:lang w:val="en-US" w:eastAsia="zh-CN"/>
        </w:rPr>
        <w:t xml:space="preserve">In slots for PSFCH transmission, all feedback UEs transmit ACKs or NACKs randomly to tested UE. </w:t>
      </w:r>
      <w:bookmarkEnd w:id="4"/>
      <w:r w:rsidRPr="00DC72EA">
        <w:rPr>
          <w:rFonts w:eastAsia="SimSun"/>
          <w:szCs w:val="24"/>
          <w:lang w:val="en-US" w:eastAsia="zh-CN"/>
        </w:rPr>
        <w:t>In slots for DTX occasions, all receiving UEs transmit nothing to the tested UE. The slots for DTX occasions are random.</w:t>
      </w:r>
    </w:p>
    <w:p w14:paraId="22D54096" w14:textId="75F05DBE" w:rsidR="004036B4" w:rsidRDefault="00DC72EA" w:rsidP="00DC72EA">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DC72EA">
        <w:rPr>
          <w:rFonts w:eastAsia="SimSun"/>
          <w:szCs w:val="24"/>
          <w:lang w:val="en-US" w:eastAsia="zh-CN"/>
        </w:rPr>
        <w:t>For PSSCH is scheduled in slot n, tested UE detect the corresponding PSFCHs in PSFCH resources as specified in our proposed configurations in slot n+2.</w:t>
      </w:r>
    </w:p>
    <w:p w14:paraId="41C935B1" w14:textId="3E883C05" w:rsidR="003B43DA" w:rsidRPr="003B43DA" w:rsidRDefault="003B43DA" w:rsidP="003B43D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B43DA">
        <w:rPr>
          <w:rFonts w:hint="eastAsia"/>
          <w:szCs w:val="24"/>
          <w:lang w:val="en-US" w:eastAsia="zh-CN"/>
        </w:rPr>
        <w:t>O</w:t>
      </w:r>
      <w:r w:rsidRPr="003B43DA">
        <w:rPr>
          <w:szCs w:val="24"/>
          <w:lang w:val="en-US" w:eastAsia="zh-CN"/>
        </w:rPr>
        <w:t>ption 2:</w:t>
      </w:r>
      <w:bookmarkStart w:id="5" w:name="OLE_LINK27"/>
      <w:bookmarkStart w:id="6" w:name="OLE_LINK28"/>
      <w:r w:rsidRPr="003B43DA">
        <w:rPr>
          <w:rFonts w:eastAsia="SimSun"/>
          <w:szCs w:val="24"/>
          <w:lang w:val="en-US" w:eastAsia="zh-CN"/>
        </w:rPr>
        <w:t xml:space="preserve"> </w:t>
      </w:r>
      <w:r>
        <w:rPr>
          <w:rFonts w:eastAsia="SimSun"/>
          <w:szCs w:val="24"/>
          <w:lang w:val="en-US" w:eastAsia="zh-CN"/>
        </w:rPr>
        <w:t xml:space="preserve">(Huawei) </w:t>
      </w:r>
      <w:bookmarkStart w:id="7" w:name="OLE_LINK212"/>
      <w:bookmarkStart w:id="8" w:name="OLE_LINK213"/>
      <w:r>
        <w:rPr>
          <w:szCs w:val="24"/>
          <w:lang w:val="en-US" w:eastAsia="zh-CN"/>
        </w:rPr>
        <w:t>T</w:t>
      </w:r>
      <w:r w:rsidR="00A45736">
        <w:rPr>
          <w:szCs w:val="24"/>
          <w:lang w:val="en-US" w:eastAsia="zh-CN"/>
        </w:rPr>
        <w:t xml:space="preserve">E randomly transmit ACK or DTX </w:t>
      </w:r>
      <w:r>
        <w:rPr>
          <w:szCs w:val="24"/>
          <w:lang w:val="en-US" w:eastAsia="zh-CN"/>
        </w:rPr>
        <w:t>on each PSFCH resource</w:t>
      </w:r>
      <w:bookmarkEnd w:id="7"/>
      <w:bookmarkEnd w:id="8"/>
      <w:r>
        <w:rPr>
          <w:szCs w:val="24"/>
          <w:lang w:val="en-US" w:eastAsia="zh-CN"/>
        </w:rPr>
        <w:t>.</w:t>
      </w:r>
    </w:p>
    <w:bookmarkEnd w:id="5"/>
    <w:bookmarkEnd w:id="6"/>
    <w:p w14:paraId="2347ECD2" w14:textId="77777777" w:rsidR="00DC72EA" w:rsidRDefault="00DC72EA" w:rsidP="00DC72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954EAC4" w14:textId="77777777" w:rsidR="00DC72EA" w:rsidRDefault="00DC72EA" w:rsidP="00DC72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 above</w:t>
      </w:r>
    </w:p>
    <w:p w14:paraId="2548713B" w14:textId="77777777" w:rsidR="00B14068" w:rsidRDefault="00B14068" w:rsidP="00B14068">
      <w:pPr>
        <w:rPr>
          <w:i/>
          <w:lang w:val="en-US" w:eastAsia="zh-CN"/>
        </w:rPr>
      </w:pPr>
    </w:p>
    <w:p w14:paraId="0D4340B1" w14:textId="5E865C83" w:rsidR="002061D2" w:rsidRDefault="002061D2" w:rsidP="002061D2">
      <w:pPr>
        <w:spacing w:after="120"/>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p w14:paraId="0DB2C413" w14:textId="4A29BD13" w:rsidR="002061D2" w:rsidRPr="002061D2" w:rsidRDefault="002061D2" w:rsidP="002061D2">
      <w:pPr>
        <w:spacing w:after="120"/>
        <w:rPr>
          <w:i/>
          <w:lang w:val="en-US" w:eastAsia="ko-KR"/>
        </w:rPr>
      </w:pPr>
      <w:r w:rsidRPr="002061D2">
        <w:rPr>
          <w:i/>
          <w:lang w:val="en-US" w:eastAsia="ko-KR"/>
        </w:rPr>
        <w:t>Background:</w:t>
      </w:r>
      <w:r>
        <w:rPr>
          <w:i/>
          <w:lang w:val="en-US" w:eastAsia="ko-KR"/>
        </w:rPr>
        <w:t xml:space="preserve"> All other test cases are conducted by </w:t>
      </w:r>
      <w:r w:rsidR="007F1D03">
        <w:rPr>
          <w:i/>
          <w:lang w:val="en-US" w:eastAsia="ko-KR"/>
        </w:rPr>
        <w:t>collecting</w:t>
      </w:r>
      <w:r>
        <w:rPr>
          <w:i/>
          <w:lang w:val="en-US" w:eastAsia="ko-KR"/>
        </w:rPr>
        <w:t xml:space="preserve"> the statistic results of HARQ ACK/NACK feedback </w:t>
      </w:r>
      <w:r w:rsidR="007F1D03">
        <w:rPr>
          <w:i/>
          <w:lang w:val="en-US" w:eastAsia="ko-KR"/>
        </w:rPr>
        <w:t xml:space="preserve">transmitted by PSFCH </w:t>
      </w:r>
      <w:r>
        <w:rPr>
          <w:i/>
          <w:lang w:val="en-US" w:eastAsia="ko-KR"/>
        </w:rPr>
        <w:t xml:space="preserve">except the PSBCH that is not testable, but how to test PSFCH is unclear without further </w:t>
      </w:r>
      <w:bookmarkStart w:id="9" w:name="OLE_LINK1"/>
      <w:bookmarkStart w:id="10" w:name="OLE_LINK2"/>
      <w:r>
        <w:rPr>
          <w:i/>
          <w:lang w:val="en-US" w:eastAsia="ko-KR"/>
        </w:rPr>
        <w:t xml:space="preserve">accompanying </w:t>
      </w:r>
      <w:bookmarkEnd w:id="9"/>
      <w:bookmarkEnd w:id="10"/>
      <w:r>
        <w:rPr>
          <w:i/>
          <w:lang w:val="en-US" w:eastAsia="ko-KR"/>
        </w:rPr>
        <w:t>feedback</w:t>
      </w:r>
      <w:r w:rsidR="007F1D03">
        <w:rPr>
          <w:i/>
          <w:lang w:val="en-US" w:eastAsia="ko-KR"/>
        </w:rPr>
        <w:t>.</w:t>
      </w:r>
    </w:p>
    <w:p w14:paraId="68157428" w14:textId="77777777" w:rsidR="002061D2" w:rsidRDefault="002061D2" w:rsidP="002061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1A1602AB" w14:textId="3396B081"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w:t>
      </w:r>
      <w:r>
        <w:rPr>
          <w:rFonts w:eastAsia="SimSun"/>
          <w:szCs w:val="24"/>
          <w:lang w:val="en-US" w:eastAsia="zh-CN"/>
        </w:rPr>
        <w:t xml:space="preserve"> AT command</w:t>
      </w:r>
    </w:p>
    <w:p w14:paraId="36FE16C3" w14:textId="0A7F5095"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methods</w:t>
      </w:r>
    </w:p>
    <w:p w14:paraId="111CB27E" w14:textId="77777777" w:rsidR="002061D2" w:rsidRDefault="002061D2" w:rsidP="002061D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4F83C41" w14:textId="68A3E5BB" w:rsidR="002061D2" w:rsidRDefault="002061D2" w:rsidP="002061D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companies views on how to calculate the </w:t>
      </w:r>
      <w:r w:rsidR="007F1D03">
        <w:rPr>
          <w:rFonts w:eastAsia="SimSun"/>
          <w:szCs w:val="24"/>
          <w:lang w:val="en-US" w:eastAsia="zh-CN"/>
        </w:rPr>
        <w:t xml:space="preserve">test </w:t>
      </w:r>
      <w:r>
        <w:rPr>
          <w:rFonts w:eastAsia="SimSun"/>
          <w:szCs w:val="24"/>
          <w:lang w:val="en-US" w:eastAsia="zh-CN"/>
        </w:rPr>
        <w:t>results of PSFCH single link and multi-link testing</w:t>
      </w:r>
    </w:p>
    <w:p w14:paraId="57EC949E" w14:textId="77777777" w:rsidR="002061D2" w:rsidRPr="002061D2" w:rsidRDefault="002061D2" w:rsidP="00B14068">
      <w:pPr>
        <w:rPr>
          <w:lang w:val="en-US" w:eastAsia="zh-CN"/>
        </w:rPr>
      </w:pPr>
    </w:p>
    <w:p w14:paraId="672CB355" w14:textId="77777777" w:rsidR="00B14068" w:rsidRPr="00E472FB" w:rsidRDefault="00B14068" w:rsidP="00B14068">
      <w:pPr>
        <w:pStyle w:val="Heading2"/>
        <w:rPr>
          <w:lang w:val="en-US"/>
        </w:rPr>
      </w:pPr>
      <w:r w:rsidRPr="00E472FB">
        <w:rPr>
          <w:lang w:val="en-US"/>
        </w:rPr>
        <w:t xml:space="preserve">Companies views’ collection for 1st round </w:t>
      </w:r>
    </w:p>
    <w:p w14:paraId="38E8A7FC" w14:textId="77777777" w:rsidR="00B14068" w:rsidRPr="00E472FB" w:rsidRDefault="00B14068" w:rsidP="00B14068">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42"/>
        <w:gridCol w:w="8615"/>
      </w:tblGrid>
      <w:tr w:rsidR="00B14068" w:rsidRPr="00E472FB" w14:paraId="106EFBFA" w14:textId="77777777" w:rsidTr="00F66A84">
        <w:tc>
          <w:tcPr>
            <w:tcW w:w="1242" w:type="dxa"/>
          </w:tcPr>
          <w:p w14:paraId="50813BCC" w14:textId="77777777" w:rsidR="00B14068" w:rsidRPr="00E472FB" w:rsidRDefault="00B14068" w:rsidP="00F66A84">
            <w:pPr>
              <w:spacing w:after="120"/>
              <w:rPr>
                <w:rFonts w:eastAsiaTheme="minorEastAsia"/>
                <w:b/>
                <w:bCs/>
                <w:lang w:val="en-US" w:eastAsia="zh-CN"/>
              </w:rPr>
            </w:pPr>
            <w:r w:rsidRPr="00E472FB">
              <w:rPr>
                <w:rFonts w:eastAsiaTheme="minorEastAsia"/>
                <w:b/>
                <w:bCs/>
                <w:lang w:val="en-US" w:eastAsia="zh-CN"/>
              </w:rPr>
              <w:t>Company</w:t>
            </w:r>
          </w:p>
        </w:tc>
        <w:tc>
          <w:tcPr>
            <w:tcW w:w="8615" w:type="dxa"/>
          </w:tcPr>
          <w:p w14:paraId="08DFE55E" w14:textId="77777777" w:rsidR="00B14068" w:rsidRPr="00E472FB" w:rsidRDefault="00B14068" w:rsidP="00F66A84">
            <w:pPr>
              <w:spacing w:after="120"/>
              <w:rPr>
                <w:rFonts w:eastAsiaTheme="minorEastAsia"/>
                <w:b/>
                <w:bCs/>
                <w:lang w:val="en-US" w:eastAsia="zh-CN"/>
              </w:rPr>
            </w:pPr>
            <w:r w:rsidRPr="00E472FB">
              <w:rPr>
                <w:rFonts w:eastAsiaTheme="minorEastAsia"/>
                <w:b/>
                <w:bCs/>
                <w:lang w:val="en-US" w:eastAsia="zh-CN"/>
              </w:rPr>
              <w:t>Comments</w:t>
            </w:r>
          </w:p>
        </w:tc>
      </w:tr>
      <w:tr w:rsidR="00B14068" w:rsidRPr="00E472FB" w14:paraId="4EE104A6" w14:textId="77777777" w:rsidTr="00F66A84">
        <w:tc>
          <w:tcPr>
            <w:tcW w:w="1242" w:type="dxa"/>
          </w:tcPr>
          <w:p w14:paraId="0CC55B79" w14:textId="77777777" w:rsidR="00B14068" w:rsidRPr="00E472FB" w:rsidRDefault="00B14068" w:rsidP="00F66A84">
            <w:pPr>
              <w:spacing w:after="120"/>
              <w:rPr>
                <w:rFonts w:eastAsiaTheme="minorEastAsia"/>
                <w:lang w:val="en-US" w:eastAsia="zh-CN"/>
              </w:rPr>
            </w:pPr>
            <w:r w:rsidRPr="00E472FB">
              <w:rPr>
                <w:rFonts w:eastAsiaTheme="minorEastAsia"/>
                <w:lang w:val="en-US" w:eastAsia="zh-CN"/>
              </w:rPr>
              <w:t>XXX</w:t>
            </w:r>
          </w:p>
        </w:tc>
        <w:tc>
          <w:tcPr>
            <w:tcW w:w="8615" w:type="dxa"/>
          </w:tcPr>
          <w:p w14:paraId="62481546" w14:textId="25986690" w:rsidR="009E1990" w:rsidRPr="00E472FB" w:rsidRDefault="009E1990" w:rsidP="009E1990">
            <w:pPr>
              <w:rPr>
                <w:b/>
                <w:u w:val="single"/>
                <w:lang w:val="en-US" w:eastAsia="ko-KR"/>
              </w:rPr>
            </w:pPr>
            <w:r w:rsidRPr="00E472FB">
              <w:rPr>
                <w:b/>
                <w:u w:val="single"/>
                <w:lang w:val="en-US" w:eastAsia="ko-KR"/>
              </w:rPr>
              <w:t xml:space="preserve">Issue </w:t>
            </w:r>
            <w:r w:rsidR="00661F83">
              <w:rPr>
                <w:b/>
                <w:u w:val="single"/>
                <w:lang w:val="en-US" w:eastAsia="ko-KR"/>
              </w:rPr>
              <w:t>3</w:t>
            </w:r>
            <w:r w:rsidRPr="00E472FB">
              <w:rPr>
                <w:b/>
                <w:u w:val="single"/>
                <w:lang w:val="en-US" w:eastAsia="ko-KR"/>
              </w:rPr>
              <w:t xml:space="preserve">-1: </w:t>
            </w:r>
            <w:r>
              <w:rPr>
                <w:b/>
                <w:u w:val="single"/>
                <w:lang w:val="en-US" w:eastAsia="ko-KR"/>
              </w:rPr>
              <w:t>Assumptions on PSSCH transmission from tested UE</w:t>
            </w:r>
          </w:p>
          <w:p w14:paraId="2962C460" w14:textId="77777777" w:rsidR="00B14068" w:rsidRDefault="00B14068" w:rsidP="00F66A84">
            <w:pPr>
              <w:spacing w:after="120"/>
              <w:rPr>
                <w:rFonts w:eastAsiaTheme="minorEastAsia"/>
                <w:lang w:val="en-US" w:eastAsia="zh-CN"/>
              </w:rPr>
            </w:pPr>
          </w:p>
          <w:p w14:paraId="037F945C" w14:textId="3288D0BE" w:rsidR="009E1990" w:rsidRPr="00B453F2" w:rsidRDefault="009E1990" w:rsidP="009E1990">
            <w:pPr>
              <w:rPr>
                <w:b/>
                <w:u w:val="single"/>
                <w:lang w:val="en-US" w:eastAsia="ko-KR"/>
              </w:rPr>
            </w:pPr>
            <w:r w:rsidRPr="00E472FB">
              <w:rPr>
                <w:b/>
                <w:u w:val="single"/>
                <w:lang w:val="en-US" w:eastAsia="ko-KR"/>
              </w:rPr>
              <w:t xml:space="preserve">Issue </w:t>
            </w:r>
            <w:r w:rsidR="00661F83">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Scenario for test</w:t>
            </w:r>
          </w:p>
          <w:p w14:paraId="4D146FF7" w14:textId="3C80566B" w:rsidR="00B14068" w:rsidRDefault="00B14068" w:rsidP="00F66A84">
            <w:pPr>
              <w:spacing w:after="120"/>
              <w:rPr>
                <w:b/>
                <w:u w:val="single"/>
                <w:lang w:val="en-US" w:eastAsia="ko-KR"/>
              </w:rPr>
            </w:pPr>
          </w:p>
          <w:p w14:paraId="22801E9D" w14:textId="4C715EC9" w:rsidR="009E1990" w:rsidRDefault="009E1990" w:rsidP="00F66A84">
            <w:pPr>
              <w:spacing w:after="120"/>
              <w:rPr>
                <w:b/>
                <w:u w:val="single"/>
                <w:lang w:val="en-US" w:eastAsia="ko-KR"/>
              </w:rPr>
            </w:pPr>
            <w:r w:rsidRPr="00E472FB">
              <w:rPr>
                <w:b/>
                <w:u w:val="single"/>
                <w:lang w:val="en-US" w:eastAsia="ko-KR"/>
              </w:rPr>
              <w:t>Issue</w:t>
            </w:r>
            <w:r w:rsidR="00661F83">
              <w:rPr>
                <w:b/>
                <w:u w:val="single"/>
                <w:lang w:val="en-US" w:eastAsia="ko-KR"/>
              </w:rPr>
              <w:t xml:space="preserve"> 3</w:t>
            </w:r>
            <w:r w:rsidRPr="00E472FB">
              <w:rPr>
                <w:b/>
                <w:u w:val="single"/>
                <w:lang w:val="en-US" w:eastAsia="ko-KR"/>
              </w:rPr>
              <w:t>-</w:t>
            </w:r>
            <w:r>
              <w:rPr>
                <w:b/>
                <w:u w:val="single"/>
                <w:lang w:val="en-US" w:eastAsia="ko-KR"/>
              </w:rPr>
              <w:t>3</w:t>
            </w:r>
            <w:r w:rsidRPr="00E472FB">
              <w:rPr>
                <w:b/>
                <w:u w:val="single"/>
                <w:lang w:val="en-US" w:eastAsia="ko-KR"/>
              </w:rPr>
              <w:t>:</w:t>
            </w:r>
            <w:r>
              <w:rPr>
                <w:b/>
                <w:u w:val="single"/>
                <w:lang w:val="en-US" w:eastAsia="ko-KR"/>
              </w:rPr>
              <w:t xml:space="preserve"> Details of Test configuration</w:t>
            </w:r>
          </w:p>
          <w:p w14:paraId="3DE5497A" w14:textId="77777777" w:rsidR="00B14068" w:rsidRDefault="00B14068" w:rsidP="00F66A84">
            <w:pPr>
              <w:spacing w:after="120"/>
              <w:rPr>
                <w:rFonts w:eastAsiaTheme="minorEastAsia"/>
                <w:lang w:val="en-US" w:eastAsia="zh-CN"/>
              </w:rPr>
            </w:pPr>
          </w:p>
          <w:p w14:paraId="353315B2" w14:textId="361397CC" w:rsidR="009E1990" w:rsidRDefault="009E1990" w:rsidP="009E1990">
            <w:pPr>
              <w:spacing w:after="120"/>
              <w:rPr>
                <w:b/>
                <w:u w:val="single"/>
                <w:lang w:val="en-US" w:eastAsia="ko-KR"/>
              </w:rPr>
            </w:pPr>
            <w:r w:rsidRPr="00E472FB">
              <w:rPr>
                <w:b/>
                <w:u w:val="single"/>
                <w:lang w:val="en-US" w:eastAsia="ko-KR"/>
              </w:rPr>
              <w:t xml:space="preserve">Issue </w:t>
            </w:r>
            <w:r w:rsidR="00661F83">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p w14:paraId="1DA39ACC" w14:textId="77777777" w:rsidR="009E1990" w:rsidRDefault="009E1990" w:rsidP="00F66A84">
            <w:pPr>
              <w:spacing w:after="120"/>
              <w:rPr>
                <w:rFonts w:eastAsiaTheme="minorEastAsia"/>
                <w:lang w:val="en-US" w:eastAsia="zh-CN"/>
              </w:rPr>
            </w:pPr>
          </w:p>
          <w:p w14:paraId="28764872" w14:textId="77777777" w:rsidR="006A32E3" w:rsidRDefault="006A32E3" w:rsidP="006A32E3">
            <w:pPr>
              <w:spacing w:after="120"/>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p w14:paraId="24182F73" w14:textId="6AAB04D5" w:rsidR="006A32E3" w:rsidRPr="00E472FB" w:rsidRDefault="006A32E3" w:rsidP="00F66A84">
            <w:pPr>
              <w:spacing w:after="120"/>
              <w:rPr>
                <w:rFonts w:eastAsiaTheme="minorEastAsia"/>
                <w:lang w:val="en-US" w:eastAsia="zh-CN"/>
              </w:rPr>
            </w:pPr>
          </w:p>
        </w:tc>
      </w:tr>
      <w:tr w:rsidR="001C07EC" w:rsidRPr="00E472FB" w14:paraId="69355F16" w14:textId="77777777" w:rsidTr="00F66A84">
        <w:tc>
          <w:tcPr>
            <w:tcW w:w="1242" w:type="dxa"/>
          </w:tcPr>
          <w:p w14:paraId="68071B6F" w14:textId="3806B929" w:rsidR="001C07EC" w:rsidRPr="00E472FB" w:rsidRDefault="001C07EC" w:rsidP="00F66A84">
            <w:pPr>
              <w:spacing w:after="120"/>
              <w:rPr>
                <w:rFonts w:eastAsiaTheme="minorEastAsia"/>
                <w:lang w:val="en-US" w:eastAsia="zh-CN"/>
              </w:rPr>
            </w:pPr>
            <w:r>
              <w:rPr>
                <w:rFonts w:eastAsiaTheme="minorEastAsia"/>
                <w:lang w:val="en-US" w:eastAsia="zh-CN"/>
              </w:rPr>
              <w:lastRenderedPageBreak/>
              <w:t>Intel</w:t>
            </w:r>
          </w:p>
        </w:tc>
        <w:tc>
          <w:tcPr>
            <w:tcW w:w="8615" w:type="dxa"/>
          </w:tcPr>
          <w:p w14:paraId="359CC333" w14:textId="77777777" w:rsidR="001C07EC" w:rsidRPr="00E472FB" w:rsidRDefault="001C07EC" w:rsidP="001C07EC">
            <w:pPr>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 xml:space="preserve">-1: </w:t>
            </w:r>
            <w:r>
              <w:rPr>
                <w:b/>
                <w:u w:val="single"/>
                <w:lang w:val="en-US" w:eastAsia="ko-KR"/>
              </w:rPr>
              <w:t>Assumptions on PSSCH transmission from tested UE</w:t>
            </w:r>
          </w:p>
          <w:p w14:paraId="170FC91E" w14:textId="77777777" w:rsidR="001C07EC" w:rsidRDefault="006A08E6" w:rsidP="009E1990">
            <w:pPr>
              <w:rPr>
                <w:bCs/>
                <w:lang w:val="en-US" w:eastAsia="ko-KR"/>
              </w:rPr>
            </w:pPr>
            <w:r w:rsidRPr="006A08E6">
              <w:rPr>
                <w:bCs/>
                <w:lang w:val="en-US" w:eastAsia="ko-KR"/>
              </w:rPr>
              <w:t>Proposal is fine for us.</w:t>
            </w:r>
          </w:p>
          <w:p w14:paraId="04490C80" w14:textId="77777777" w:rsidR="006A08E6" w:rsidRPr="00B453F2" w:rsidRDefault="006A08E6" w:rsidP="006A08E6">
            <w:pPr>
              <w:rPr>
                <w:b/>
                <w:u w:val="single"/>
                <w:lang w:val="en-US" w:eastAsia="ko-KR"/>
              </w:rPr>
            </w:pPr>
            <w:bookmarkStart w:id="11" w:name="OLE_LINK15"/>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Scenario for test</w:t>
            </w:r>
          </w:p>
          <w:bookmarkEnd w:id="11"/>
          <w:p w14:paraId="11654545" w14:textId="77777777" w:rsidR="006A08E6" w:rsidRDefault="00981F8E" w:rsidP="009E1990">
            <w:pPr>
              <w:rPr>
                <w:bCs/>
                <w:lang w:val="en-US" w:eastAsia="ko-KR"/>
              </w:rPr>
            </w:pPr>
            <w:r>
              <w:rPr>
                <w:bCs/>
                <w:lang w:val="en-US" w:eastAsia="ko-KR"/>
              </w:rPr>
              <w:t>It’s not clear how this issue affect</w:t>
            </w:r>
            <w:r w:rsidR="002126FE">
              <w:rPr>
                <w:bCs/>
                <w:lang w:val="en-US" w:eastAsia="ko-KR"/>
              </w:rPr>
              <w:t>s</w:t>
            </w:r>
            <w:r>
              <w:rPr>
                <w:bCs/>
                <w:lang w:val="en-US" w:eastAsia="ko-KR"/>
              </w:rPr>
              <w:t xml:space="preserve"> the requirements definition</w:t>
            </w:r>
            <w:r w:rsidR="00B302D7">
              <w:rPr>
                <w:bCs/>
                <w:lang w:val="en-US" w:eastAsia="ko-KR"/>
              </w:rPr>
              <w:t xml:space="preserve"> and whether we need to define any restrictions for requirements. More clarifications are needed.</w:t>
            </w:r>
          </w:p>
          <w:p w14:paraId="485333EE" w14:textId="77777777" w:rsidR="00B302D7" w:rsidRDefault="00B302D7" w:rsidP="00B302D7">
            <w:pPr>
              <w:spacing w:after="120"/>
              <w:rPr>
                <w:b/>
                <w:u w:val="single"/>
                <w:lang w:val="en-US" w:eastAsia="ko-KR"/>
              </w:rPr>
            </w:pPr>
            <w:r w:rsidRPr="00E472FB">
              <w:rPr>
                <w:b/>
                <w:u w:val="single"/>
                <w:lang w:val="en-US" w:eastAsia="ko-KR"/>
              </w:rPr>
              <w:t>Issue</w:t>
            </w:r>
            <w:r>
              <w:rPr>
                <w:b/>
                <w:u w:val="single"/>
                <w:lang w:val="en-US" w:eastAsia="ko-KR"/>
              </w:rPr>
              <w:t xml:space="preserve"> 3</w:t>
            </w:r>
            <w:r w:rsidRPr="00E472FB">
              <w:rPr>
                <w:b/>
                <w:u w:val="single"/>
                <w:lang w:val="en-US" w:eastAsia="ko-KR"/>
              </w:rPr>
              <w:t>-</w:t>
            </w:r>
            <w:r>
              <w:rPr>
                <w:b/>
                <w:u w:val="single"/>
                <w:lang w:val="en-US" w:eastAsia="ko-KR"/>
              </w:rPr>
              <w:t>3</w:t>
            </w:r>
            <w:r w:rsidRPr="00E472FB">
              <w:rPr>
                <w:b/>
                <w:u w:val="single"/>
                <w:lang w:val="en-US" w:eastAsia="ko-KR"/>
              </w:rPr>
              <w:t>:</w:t>
            </w:r>
            <w:r>
              <w:rPr>
                <w:b/>
                <w:u w:val="single"/>
                <w:lang w:val="en-US" w:eastAsia="ko-KR"/>
              </w:rPr>
              <w:t xml:space="preserve"> Details of Test configuration</w:t>
            </w:r>
          </w:p>
          <w:p w14:paraId="5608BABA" w14:textId="77777777" w:rsidR="00B302D7" w:rsidRDefault="00250067" w:rsidP="009E1990">
            <w:pPr>
              <w:rPr>
                <w:bCs/>
                <w:lang w:val="en-US" w:eastAsia="ko-KR"/>
              </w:rPr>
            </w:pPr>
            <w:r>
              <w:rPr>
                <w:bCs/>
                <w:lang w:val="en-US" w:eastAsia="ko-KR"/>
              </w:rPr>
              <w:t>Option 1 is fine for us</w:t>
            </w:r>
          </w:p>
          <w:p w14:paraId="49336530" w14:textId="77777777" w:rsidR="00250067" w:rsidRDefault="00250067" w:rsidP="00250067">
            <w:pPr>
              <w:spacing w:after="120"/>
              <w:rPr>
                <w:b/>
                <w:u w:val="single"/>
                <w:lang w:val="en-US" w:eastAsia="ko-KR"/>
              </w:rPr>
            </w:pPr>
            <w:bookmarkStart w:id="12" w:name="OLE_LINK16"/>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bookmarkEnd w:id="12"/>
          <w:p w14:paraId="1427DBAF" w14:textId="77777777" w:rsidR="00250067" w:rsidRDefault="006B0A20" w:rsidP="009E1990">
            <w:pPr>
              <w:rPr>
                <w:bCs/>
                <w:lang w:val="en-US" w:eastAsia="ko-KR"/>
              </w:rPr>
            </w:pPr>
            <w:r>
              <w:rPr>
                <w:bCs/>
                <w:lang w:val="en-US" w:eastAsia="ko-KR"/>
              </w:rPr>
              <w:t xml:space="preserve">More clarifications on Option 1 is needed: </w:t>
            </w:r>
            <w:r w:rsidR="00F6101C">
              <w:rPr>
                <w:bCs/>
                <w:lang w:val="en-US" w:eastAsia="ko-KR"/>
              </w:rPr>
              <w:t>W</w:t>
            </w:r>
            <w:r>
              <w:rPr>
                <w:bCs/>
                <w:lang w:val="en-US" w:eastAsia="ko-KR"/>
              </w:rPr>
              <w:t xml:space="preserve">hat is the purpose to introduce </w:t>
            </w:r>
            <w:r w:rsidR="0044356D">
              <w:rPr>
                <w:bCs/>
                <w:lang w:val="en-US" w:eastAsia="ko-KR"/>
              </w:rPr>
              <w:t>the DTX occasions</w:t>
            </w:r>
            <w:r w:rsidR="00F6101C">
              <w:rPr>
                <w:bCs/>
                <w:lang w:val="en-US" w:eastAsia="ko-KR"/>
              </w:rPr>
              <w:t xml:space="preserve"> in the test?</w:t>
            </w:r>
            <w:r w:rsidR="00337310">
              <w:rPr>
                <w:bCs/>
                <w:lang w:val="en-US" w:eastAsia="ko-KR"/>
              </w:rPr>
              <w:t xml:space="preserve"> </w:t>
            </w:r>
          </w:p>
          <w:p w14:paraId="4C2B3853" w14:textId="77777777" w:rsidR="00CD6546" w:rsidRDefault="00CD6546" w:rsidP="00CD6546">
            <w:pPr>
              <w:spacing w:after="120"/>
              <w:rPr>
                <w:b/>
                <w:u w:val="single"/>
                <w:lang w:val="en-US" w:eastAsia="ko-KR"/>
              </w:rPr>
            </w:pPr>
            <w:bookmarkStart w:id="13" w:name="OLE_LINK23"/>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bookmarkEnd w:id="13"/>
          <w:p w14:paraId="73B45BDF" w14:textId="4E2E64D7" w:rsidR="00CD6546" w:rsidRPr="006A08E6" w:rsidRDefault="009D06AB" w:rsidP="009E1990">
            <w:pPr>
              <w:rPr>
                <w:bCs/>
                <w:lang w:val="en-US" w:eastAsia="ko-KR"/>
              </w:rPr>
            </w:pPr>
            <w:r>
              <w:rPr>
                <w:bCs/>
                <w:lang w:val="en-US" w:eastAsia="ko-KR"/>
              </w:rPr>
              <w:t xml:space="preserve">If </w:t>
            </w:r>
            <w:r w:rsidR="00486E97">
              <w:rPr>
                <w:bCs/>
                <w:lang w:val="en-US" w:eastAsia="ko-KR"/>
              </w:rPr>
              <w:t xml:space="preserve">TE will always </w:t>
            </w:r>
            <w:r>
              <w:rPr>
                <w:bCs/>
                <w:lang w:val="en-US" w:eastAsia="ko-KR"/>
              </w:rPr>
              <w:t>generate NACK message in the PSFCH</w:t>
            </w:r>
            <w:r w:rsidR="006603C1">
              <w:rPr>
                <w:bCs/>
                <w:lang w:val="en-US" w:eastAsia="ko-KR"/>
              </w:rPr>
              <w:t xml:space="preserve"> </w:t>
            </w:r>
            <w:r>
              <w:rPr>
                <w:bCs/>
                <w:lang w:val="en-US" w:eastAsia="ko-KR"/>
              </w:rPr>
              <w:t xml:space="preserve">then we can count number of PSSCH </w:t>
            </w:r>
            <w:r w:rsidR="00C15318">
              <w:rPr>
                <w:bCs/>
                <w:lang w:val="en-US" w:eastAsia="ko-KR"/>
              </w:rPr>
              <w:t xml:space="preserve">retransmissions, because </w:t>
            </w:r>
            <w:r w:rsidR="00423E3E">
              <w:rPr>
                <w:bCs/>
                <w:lang w:val="en-US" w:eastAsia="ko-KR"/>
              </w:rPr>
              <w:t>if</w:t>
            </w:r>
            <w:r w:rsidR="00C15318">
              <w:rPr>
                <w:bCs/>
                <w:lang w:val="en-US" w:eastAsia="ko-KR"/>
              </w:rPr>
              <w:t xml:space="preserve"> UE detects </w:t>
            </w:r>
            <w:r w:rsidR="00423E3E">
              <w:rPr>
                <w:bCs/>
                <w:lang w:val="en-US" w:eastAsia="ko-KR"/>
              </w:rPr>
              <w:t>PSFCH and decode is as NACK message then</w:t>
            </w:r>
            <w:bookmarkStart w:id="14" w:name="OLE_LINK29"/>
            <w:r w:rsidR="00423E3E">
              <w:rPr>
                <w:bCs/>
                <w:lang w:val="en-US" w:eastAsia="ko-KR"/>
              </w:rPr>
              <w:t xml:space="preserve"> it will </w:t>
            </w:r>
            <w:r w:rsidR="006607BD">
              <w:rPr>
                <w:bCs/>
                <w:lang w:val="en-US" w:eastAsia="ko-KR"/>
              </w:rPr>
              <w:t>generate PSSCH retransmission</w:t>
            </w:r>
            <w:bookmarkEnd w:id="14"/>
            <w:r w:rsidR="006607BD">
              <w:rPr>
                <w:bCs/>
                <w:lang w:val="en-US" w:eastAsia="ko-KR"/>
              </w:rPr>
              <w:t xml:space="preserve">. Same time, in this test we consider random ACK/NACK message generation. Therefore, based on our understanding, AT command </w:t>
            </w:r>
            <w:r w:rsidR="00E47EFC">
              <w:rPr>
                <w:bCs/>
                <w:lang w:val="en-US" w:eastAsia="ko-KR"/>
              </w:rPr>
              <w:t xml:space="preserve">is the only possible solution. </w:t>
            </w:r>
          </w:p>
        </w:tc>
      </w:tr>
      <w:tr w:rsidR="00A930FD" w:rsidRPr="00E472FB" w14:paraId="616CC37F" w14:textId="77777777" w:rsidTr="00F66A84">
        <w:tc>
          <w:tcPr>
            <w:tcW w:w="1242" w:type="dxa"/>
          </w:tcPr>
          <w:p w14:paraId="18E96EA0" w14:textId="7DCD43D6" w:rsidR="00A930FD" w:rsidRDefault="00A930FD" w:rsidP="00F66A84">
            <w:pPr>
              <w:spacing w:after="120"/>
              <w:rPr>
                <w:rFonts w:eastAsiaTheme="minorEastAsia"/>
                <w:lang w:val="en-US" w:eastAsia="zh-CN"/>
              </w:rPr>
            </w:pPr>
            <w:r>
              <w:rPr>
                <w:rFonts w:eastAsiaTheme="minorEastAsia"/>
                <w:lang w:val="en-US" w:eastAsia="zh-CN"/>
              </w:rPr>
              <w:t>QC</w:t>
            </w:r>
          </w:p>
        </w:tc>
        <w:tc>
          <w:tcPr>
            <w:tcW w:w="8615" w:type="dxa"/>
          </w:tcPr>
          <w:p w14:paraId="0CA75669" w14:textId="77777777" w:rsidR="00A930FD" w:rsidRPr="003137DD" w:rsidRDefault="00384CED" w:rsidP="001C07EC">
            <w:pPr>
              <w:rPr>
                <w:bCs/>
                <w:lang w:val="en-US" w:eastAsia="ko-KR"/>
              </w:rPr>
            </w:pPr>
            <w:r w:rsidRPr="003137DD">
              <w:rPr>
                <w:bCs/>
                <w:lang w:val="en-US" w:eastAsia="ko-KR"/>
              </w:rPr>
              <w:t>We agree with these clarifications in general, but there is one comment to issue 3-4:</w:t>
            </w:r>
          </w:p>
          <w:p w14:paraId="4E45A8E2" w14:textId="01F5CB82" w:rsidR="00384CED" w:rsidRPr="00074C7B" w:rsidRDefault="00384CED" w:rsidP="001C07EC">
            <w:pPr>
              <w:rPr>
                <w:bCs/>
                <w:u w:val="single"/>
                <w:lang w:val="en-US" w:eastAsia="ko-KR"/>
              </w:rPr>
            </w:pPr>
            <w:r w:rsidRPr="003137DD">
              <w:rPr>
                <w:bCs/>
                <w:lang w:val="en-US" w:eastAsia="ko-KR"/>
              </w:rPr>
              <w:t xml:space="preserve">NACK is not part of the test </w:t>
            </w:r>
            <w:proofErr w:type="gramStart"/>
            <w:r w:rsidRPr="003137DD">
              <w:rPr>
                <w:bCs/>
                <w:lang w:val="en-US" w:eastAsia="ko-KR"/>
              </w:rPr>
              <w:t>metric,</w:t>
            </w:r>
            <w:proofErr w:type="gramEnd"/>
            <w:r w:rsidRPr="003137DD">
              <w:rPr>
                <w:bCs/>
                <w:lang w:val="en-US" w:eastAsia="ko-KR"/>
              </w:rPr>
              <w:t xml:space="preserve"> then should </w:t>
            </w:r>
            <w:r w:rsidR="00713BE9" w:rsidRPr="003137DD">
              <w:rPr>
                <w:bCs/>
                <w:lang w:val="en-US" w:eastAsia="ko-KR"/>
              </w:rPr>
              <w:t xml:space="preserve">we have NACK transmission? If it is not part of test metric, we suggest </w:t>
            </w:r>
            <w:proofErr w:type="gramStart"/>
            <w:r w:rsidR="00713BE9" w:rsidRPr="003137DD">
              <w:rPr>
                <w:bCs/>
                <w:lang w:val="en-US" w:eastAsia="ko-KR"/>
              </w:rPr>
              <w:t>to have</w:t>
            </w:r>
            <w:proofErr w:type="gramEnd"/>
            <w:r w:rsidR="00713BE9" w:rsidRPr="003137DD">
              <w:rPr>
                <w:bCs/>
                <w:lang w:val="en-US" w:eastAsia="ko-KR"/>
              </w:rPr>
              <w:t xml:space="preserve"> DTX and ACK</w:t>
            </w:r>
            <w:r w:rsidR="00ED1A00" w:rsidRPr="003137DD">
              <w:rPr>
                <w:bCs/>
                <w:lang w:val="en-US" w:eastAsia="ko-KR"/>
              </w:rPr>
              <w:t xml:space="preserve"> for transmission, to save test time.</w:t>
            </w:r>
          </w:p>
        </w:tc>
      </w:tr>
      <w:tr w:rsidR="00F66A84" w:rsidRPr="00E472FB" w14:paraId="3B831207" w14:textId="77777777" w:rsidTr="00F66A84">
        <w:tc>
          <w:tcPr>
            <w:tcW w:w="1242" w:type="dxa"/>
          </w:tcPr>
          <w:p w14:paraId="23F5318A" w14:textId="2E576465" w:rsidR="00F66A84" w:rsidRPr="00F66A84" w:rsidRDefault="00F66A84" w:rsidP="00F66A84">
            <w:pPr>
              <w:spacing w:after="120"/>
              <w:rPr>
                <w:rFonts w:eastAsia="Malgun Gothic"/>
                <w:lang w:val="en-US" w:eastAsia="ko-KR"/>
              </w:rPr>
            </w:pPr>
            <w:r>
              <w:rPr>
                <w:rFonts w:eastAsia="Malgun Gothic" w:hint="eastAsia"/>
                <w:lang w:val="en-US" w:eastAsia="ko-KR"/>
              </w:rPr>
              <w:t>LG</w:t>
            </w:r>
          </w:p>
        </w:tc>
        <w:tc>
          <w:tcPr>
            <w:tcW w:w="8615" w:type="dxa"/>
          </w:tcPr>
          <w:p w14:paraId="107A3655" w14:textId="36D3C711" w:rsidR="00F66A84" w:rsidRPr="003137DD" w:rsidRDefault="00F66A84" w:rsidP="00F66A84">
            <w:pPr>
              <w:rPr>
                <w:rFonts w:eastAsia="Malgun Gothic"/>
                <w:bCs/>
                <w:lang w:val="en-US" w:eastAsia="ko-KR"/>
              </w:rPr>
            </w:pPr>
            <w:r w:rsidRPr="003137DD">
              <w:rPr>
                <w:rFonts w:eastAsia="Malgun Gothic"/>
                <w:bCs/>
                <w:lang w:val="en-US" w:eastAsia="ko-KR"/>
              </w:rPr>
              <w:t>W</w:t>
            </w:r>
            <w:r w:rsidRPr="003137DD">
              <w:rPr>
                <w:rFonts w:eastAsia="Malgun Gothic" w:hint="eastAsia"/>
                <w:bCs/>
                <w:lang w:val="en-US" w:eastAsia="ko-KR"/>
              </w:rPr>
              <w:t xml:space="preserve">e </w:t>
            </w:r>
            <w:r w:rsidRPr="003137DD">
              <w:rPr>
                <w:rFonts w:eastAsia="Malgun Gothic"/>
                <w:bCs/>
                <w:lang w:val="en-US" w:eastAsia="ko-KR"/>
              </w:rPr>
              <w:t>are generally fine the proposals, but for Issue 3-2, does it need to define specific scenario for the test case in the specification?</w:t>
            </w:r>
          </w:p>
        </w:tc>
      </w:tr>
      <w:tr w:rsidR="009F54BD" w:rsidRPr="00E472FB" w14:paraId="60C6C508" w14:textId="77777777" w:rsidTr="00F66A84">
        <w:tc>
          <w:tcPr>
            <w:tcW w:w="1242" w:type="dxa"/>
          </w:tcPr>
          <w:p w14:paraId="60B37925" w14:textId="43E463C8" w:rsidR="009F54BD" w:rsidRPr="00074C7B" w:rsidRDefault="009F54BD"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73B9AF34" w14:textId="77777777" w:rsidR="009F54BD" w:rsidRPr="00B453F2" w:rsidRDefault="009F54BD" w:rsidP="009F54BD">
            <w:pPr>
              <w:rPr>
                <w:b/>
                <w:u w:val="single"/>
                <w:lang w:val="en-US" w:eastAsia="ko-KR"/>
              </w:rPr>
            </w:pPr>
            <w:bookmarkStart w:id="15" w:name="OLE_LINK22"/>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Scenario for test</w:t>
            </w:r>
          </w:p>
          <w:bookmarkEnd w:id="15"/>
          <w:p w14:paraId="437BEB9C" w14:textId="380F261E" w:rsidR="00C43B8E" w:rsidRPr="003137DD" w:rsidRDefault="009F54BD" w:rsidP="00F66A84">
            <w:pPr>
              <w:rPr>
                <w:color w:val="000000" w:themeColor="text1"/>
              </w:rPr>
            </w:pPr>
            <w:r w:rsidRPr="003137DD">
              <w:rPr>
                <w:rFonts w:eastAsiaTheme="minorEastAsia" w:hint="eastAsia"/>
                <w:bCs/>
                <w:lang w:val="en-US" w:eastAsia="zh-CN"/>
              </w:rPr>
              <w:t>T</w:t>
            </w:r>
            <w:r w:rsidRPr="003137DD">
              <w:rPr>
                <w:rFonts w:eastAsiaTheme="minorEastAsia"/>
                <w:bCs/>
                <w:lang w:val="en-US" w:eastAsia="zh-CN"/>
              </w:rPr>
              <w:t>o all: During the test, it is unavoidable that man</w:t>
            </w:r>
            <w:r w:rsidRPr="003137DD">
              <w:rPr>
                <w:rFonts w:eastAsiaTheme="minorEastAsia" w:hint="eastAsia"/>
                <w:bCs/>
                <w:lang w:val="en-US" w:eastAsia="zh-CN"/>
              </w:rPr>
              <w:t>y</w:t>
            </w:r>
            <w:r w:rsidRPr="003137DD">
              <w:rPr>
                <w:rFonts w:eastAsiaTheme="minorEastAsia"/>
                <w:bCs/>
                <w:lang w:val="en-US" w:eastAsia="zh-CN"/>
              </w:rPr>
              <w:t xml:space="preserve"> PSFCHs are corresponding to one PSSCH since the maximum number of PSSCHs is 1</w:t>
            </w:r>
            <w:r w:rsidR="00C43B8E" w:rsidRPr="003137DD">
              <w:rPr>
                <w:rFonts w:eastAsiaTheme="minorEastAsia"/>
                <w:bCs/>
                <w:lang w:val="en-US" w:eastAsia="zh-CN"/>
              </w:rPr>
              <w:t xml:space="preserve">0 while </w:t>
            </w:r>
            <w:r w:rsidR="006F0D46" w:rsidRPr="003137DD">
              <w:rPr>
                <w:rFonts w:eastAsiaTheme="minorEastAsia"/>
                <w:bCs/>
                <w:lang w:val="en-US" w:eastAsia="zh-CN"/>
              </w:rPr>
              <w:t xml:space="preserve">the </w:t>
            </w:r>
            <w:r w:rsidR="00C43B8E" w:rsidRPr="003137DD">
              <w:rPr>
                <w:rFonts w:eastAsiaTheme="minorEastAsia"/>
                <w:bCs/>
                <w:lang w:val="en-US" w:eastAsia="zh-CN"/>
              </w:rPr>
              <w:t>maximum number of PSF</w:t>
            </w:r>
            <w:r w:rsidRPr="003137DD">
              <w:rPr>
                <w:rFonts w:eastAsiaTheme="minorEastAsia"/>
                <w:bCs/>
                <w:lang w:val="en-US" w:eastAsia="zh-CN"/>
              </w:rPr>
              <w:t>CHs is</w:t>
            </w:r>
            <w:r w:rsidR="00C43B8E" w:rsidRPr="003137DD">
              <w:rPr>
                <w:rFonts w:eastAsiaTheme="minorEastAsia"/>
                <w:bCs/>
                <w:lang w:val="en-US" w:eastAsia="zh-CN"/>
              </w:rPr>
              <w:t xml:space="preserve"> 64. Therefore, group cast scenario should be used. Moreover,</w:t>
            </w:r>
            <w:r w:rsidR="00233872" w:rsidRPr="003137DD">
              <w:rPr>
                <w:rFonts w:eastAsiaTheme="minorEastAsia"/>
                <w:bCs/>
                <w:lang w:val="en-US" w:eastAsia="zh-CN"/>
              </w:rPr>
              <w:t xml:space="preserve"> cast type is specified by</w:t>
            </w:r>
            <w:r w:rsidR="00C43B8E" w:rsidRPr="003137DD">
              <w:rPr>
                <w:rFonts w:eastAsiaTheme="minorEastAsia"/>
                <w:bCs/>
                <w:lang w:val="en-US" w:eastAsia="zh-CN"/>
              </w:rPr>
              <w:t xml:space="preserve"> “</w:t>
            </w:r>
            <w:r w:rsidR="00C43B8E" w:rsidRPr="003137DD">
              <w:rPr>
                <w:color w:val="000000" w:themeColor="text1"/>
              </w:rPr>
              <w:t xml:space="preserve">Cast type indicator” in </w:t>
            </w:r>
            <w:r w:rsidR="00233872" w:rsidRPr="003137DD">
              <w:rPr>
                <w:color w:val="000000" w:themeColor="text1"/>
              </w:rPr>
              <w:t>SCI format 2-A</w:t>
            </w:r>
            <w:r w:rsidR="00C43B8E" w:rsidRPr="003137DD">
              <w:rPr>
                <w:color w:val="000000" w:themeColor="text1"/>
              </w:rPr>
              <w:t xml:space="preserve"> </w:t>
            </w:r>
            <w:r w:rsidR="00233872" w:rsidRPr="003137DD">
              <w:rPr>
                <w:color w:val="000000" w:themeColor="text1"/>
              </w:rPr>
              <w:t>transmitted by tested UE:</w:t>
            </w:r>
          </w:p>
          <w:p w14:paraId="069EAA07" w14:textId="201C4E1B" w:rsidR="00233872" w:rsidRDefault="00233872" w:rsidP="00F66A84">
            <w:pPr>
              <w:rPr>
                <w:rFonts w:eastAsiaTheme="minorEastAsia"/>
                <w:bCs/>
                <w:u w:val="single"/>
                <w:lang w:val="en-US" w:eastAsia="zh-CN"/>
              </w:rPr>
            </w:pPr>
            <w:bookmarkStart w:id="16" w:name="OLE_LINK17"/>
            <w:r w:rsidRPr="00861A2A">
              <w:rPr>
                <w:color w:val="000000" w:themeColor="text1"/>
              </w:rPr>
              <w:t>Cast type indicator</w:t>
            </w:r>
            <w:bookmarkEnd w:id="16"/>
            <w:r w:rsidRPr="00861A2A">
              <w:rPr>
                <w:color w:val="000000" w:themeColor="text1"/>
              </w:rPr>
              <w:t xml:space="preserve"> – 2 bits as defined in Table 8.4.1.1-1.</w:t>
            </w:r>
          </w:p>
          <w:p w14:paraId="41E5DD65" w14:textId="77777777" w:rsidR="00233872" w:rsidRPr="00861A2A" w:rsidRDefault="00233872" w:rsidP="00233872">
            <w:pPr>
              <w:pStyle w:val="TH"/>
              <w:rPr>
                <w:lang w:eastAsia="zh-CN"/>
              </w:rPr>
            </w:pPr>
            <w:r w:rsidRPr="00861A2A">
              <w:t xml:space="preserve">Table </w:t>
            </w:r>
            <w:r w:rsidRPr="00861A2A">
              <w:rPr>
                <w:lang w:eastAsia="zh-CN"/>
              </w:rPr>
              <w:t>8</w:t>
            </w:r>
            <w:r w:rsidRPr="00861A2A">
              <w:rPr>
                <w:rFonts w:hint="eastAsia"/>
                <w:lang w:eastAsia="zh-CN"/>
              </w:rPr>
              <w:t>.</w:t>
            </w:r>
            <w:r w:rsidRPr="00861A2A">
              <w:rPr>
                <w:lang w:eastAsia="zh-CN"/>
              </w:rPr>
              <w:t>4</w:t>
            </w:r>
            <w:r w:rsidRPr="00861A2A">
              <w:rPr>
                <w:rFonts w:hint="eastAsia"/>
                <w:lang w:eastAsia="zh-CN"/>
              </w:rPr>
              <w:t>.1.</w:t>
            </w:r>
            <w:r w:rsidRPr="00861A2A">
              <w:rPr>
                <w:lang w:eastAsia="zh-CN"/>
              </w:rPr>
              <w:t>1</w:t>
            </w:r>
            <w:r w:rsidRPr="00861A2A">
              <w:rPr>
                <w:rFonts w:hint="eastAsia"/>
                <w:lang w:eastAsia="zh-CN"/>
              </w:rPr>
              <w:t>-</w:t>
            </w:r>
            <w:r w:rsidRPr="00861A2A">
              <w:rPr>
                <w:lang w:eastAsia="zh-CN"/>
              </w:rPr>
              <w:t>1</w:t>
            </w:r>
            <w:r w:rsidRPr="00861A2A">
              <w:rPr>
                <w:rFonts w:hint="eastAsia"/>
                <w:lang w:eastAsia="zh-CN"/>
              </w:rPr>
              <w:t xml:space="preserve">: </w:t>
            </w:r>
            <w:r w:rsidRPr="00861A2A">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233872" w:rsidRPr="00861A2A" w14:paraId="1A1A527F" w14:textId="77777777" w:rsidTr="006F0D46">
              <w:trPr>
                <w:trHeight w:val="349"/>
                <w:jc w:val="center"/>
              </w:trPr>
              <w:tc>
                <w:tcPr>
                  <w:tcW w:w="2467" w:type="dxa"/>
                  <w:shd w:val="clear" w:color="auto" w:fill="D9D9D9"/>
                  <w:vAlign w:val="center"/>
                </w:tcPr>
                <w:p w14:paraId="2A6B3ECA" w14:textId="77777777" w:rsidR="00233872" w:rsidRPr="00861A2A" w:rsidRDefault="00233872" w:rsidP="00233872">
                  <w:pPr>
                    <w:pStyle w:val="TAC"/>
                    <w:rPr>
                      <w:b/>
                      <w:lang w:eastAsia="zh-CN"/>
                    </w:rPr>
                  </w:pPr>
                  <w:r w:rsidRPr="00861A2A">
                    <w:rPr>
                      <w:b/>
                      <w:lang w:eastAsia="zh-CN"/>
                    </w:rPr>
                    <w:t xml:space="preserve">Value of </w:t>
                  </w:r>
                  <w:bookmarkStart w:id="17" w:name="OLE_LINK21"/>
                  <w:r w:rsidRPr="00861A2A">
                    <w:rPr>
                      <w:b/>
                      <w:lang w:eastAsia="zh-CN"/>
                    </w:rPr>
                    <w:t>Cast type indicator</w:t>
                  </w:r>
                  <w:bookmarkEnd w:id="17"/>
                </w:p>
              </w:tc>
              <w:tc>
                <w:tcPr>
                  <w:tcW w:w="4332" w:type="dxa"/>
                  <w:shd w:val="clear" w:color="auto" w:fill="D9D9D9"/>
                  <w:vAlign w:val="center"/>
                </w:tcPr>
                <w:p w14:paraId="6F548FB7" w14:textId="77777777" w:rsidR="00233872" w:rsidRPr="00861A2A" w:rsidRDefault="00233872" w:rsidP="00233872">
                  <w:pPr>
                    <w:pStyle w:val="TAC"/>
                    <w:rPr>
                      <w:b/>
                      <w:lang w:eastAsia="zh-CN"/>
                    </w:rPr>
                  </w:pPr>
                  <w:r w:rsidRPr="00861A2A">
                    <w:rPr>
                      <w:b/>
                      <w:lang w:eastAsia="zh-CN"/>
                    </w:rPr>
                    <w:t>Cast type</w:t>
                  </w:r>
                </w:p>
              </w:tc>
            </w:tr>
            <w:tr w:rsidR="00233872" w:rsidRPr="00861A2A" w14:paraId="2E7E1860" w14:textId="77777777" w:rsidTr="006F0D46">
              <w:trPr>
                <w:trHeight w:val="315"/>
                <w:jc w:val="center"/>
              </w:trPr>
              <w:tc>
                <w:tcPr>
                  <w:tcW w:w="2467" w:type="dxa"/>
                  <w:vAlign w:val="center"/>
                </w:tcPr>
                <w:p w14:paraId="7EDBA514" w14:textId="77777777" w:rsidR="00233872" w:rsidRPr="00861A2A" w:rsidRDefault="00233872" w:rsidP="00233872">
                  <w:pPr>
                    <w:pStyle w:val="TAC"/>
                    <w:rPr>
                      <w:sz w:val="16"/>
                      <w:szCs w:val="16"/>
                      <w:lang w:eastAsia="zh-CN"/>
                    </w:rPr>
                  </w:pPr>
                  <w:r w:rsidRPr="00861A2A">
                    <w:rPr>
                      <w:rFonts w:hint="eastAsia"/>
                      <w:sz w:val="16"/>
                      <w:szCs w:val="16"/>
                      <w:lang w:eastAsia="zh-CN"/>
                    </w:rPr>
                    <w:t>0</w:t>
                  </w:r>
                  <w:r w:rsidRPr="00861A2A">
                    <w:rPr>
                      <w:sz w:val="16"/>
                      <w:szCs w:val="16"/>
                      <w:lang w:eastAsia="zh-CN"/>
                    </w:rPr>
                    <w:t>0</w:t>
                  </w:r>
                </w:p>
              </w:tc>
              <w:tc>
                <w:tcPr>
                  <w:tcW w:w="4332" w:type="dxa"/>
                  <w:shd w:val="clear" w:color="auto" w:fill="auto"/>
                  <w:vAlign w:val="center"/>
                </w:tcPr>
                <w:p w14:paraId="4B58F364" w14:textId="77777777" w:rsidR="00233872" w:rsidRPr="00861A2A" w:rsidRDefault="00233872" w:rsidP="00233872">
                  <w:pPr>
                    <w:pStyle w:val="TAC"/>
                    <w:rPr>
                      <w:sz w:val="16"/>
                      <w:szCs w:val="16"/>
                      <w:lang w:eastAsia="zh-CN"/>
                    </w:rPr>
                  </w:pPr>
                  <w:r w:rsidRPr="00861A2A">
                    <w:rPr>
                      <w:rFonts w:hint="eastAsia"/>
                      <w:sz w:val="16"/>
                      <w:szCs w:val="16"/>
                      <w:lang w:eastAsia="zh-CN"/>
                    </w:rPr>
                    <w:t>Broadcast</w:t>
                  </w:r>
                </w:p>
              </w:tc>
            </w:tr>
            <w:tr w:rsidR="00233872" w:rsidRPr="00861A2A" w14:paraId="6DB0942F" w14:textId="77777777" w:rsidTr="006F0D46">
              <w:trPr>
                <w:trHeight w:val="317"/>
                <w:jc w:val="center"/>
              </w:trPr>
              <w:tc>
                <w:tcPr>
                  <w:tcW w:w="2467" w:type="dxa"/>
                  <w:vAlign w:val="center"/>
                </w:tcPr>
                <w:p w14:paraId="3679D492" w14:textId="77777777" w:rsidR="00233872" w:rsidRPr="00861A2A" w:rsidRDefault="00233872" w:rsidP="00233872">
                  <w:pPr>
                    <w:pStyle w:val="TAC"/>
                    <w:rPr>
                      <w:sz w:val="16"/>
                      <w:szCs w:val="16"/>
                      <w:lang w:eastAsia="zh-CN"/>
                    </w:rPr>
                  </w:pPr>
                  <w:r w:rsidRPr="00861A2A">
                    <w:rPr>
                      <w:sz w:val="16"/>
                      <w:szCs w:val="16"/>
                      <w:lang w:eastAsia="zh-CN"/>
                    </w:rPr>
                    <w:t>0</w:t>
                  </w:r>
                  <w:r w:rsidRPr="00861A2A">
                    <w:rPr>
                      <w:rFonts w:hint="eastAsia"/>
                      <w:sz w:val="16"/>
                      <w:szCs w:val="16"/>
                      <w:lang w:eastAsia="zh-CN"/>
                    </w:rPr>
                    <w:t>1</w:t>
                  </w:r>
                </w:p>
              </w:tc>
              <w:tc>
                <w:tcPr>
                  <w:tcW w:w="4332" w:type="dxa"/>
                  <w:shd w:val="clear" w:color="auto" w:fill="auto"/>
                  <w:vAlign w:val="center"/>
                </w:tcPr>
                <w:p w14:paraId="7ADCB9A1" w14:textId="77777777" w:rsidR="00233872" w:rsidRPr="003D6D27" w:rsidRDefault="00233872" w:rsidP="00233872">
                  <w:pPr>
                    <w:pStyle w:val="TAC"/>
                    <w:rPr>
                      <w:sz w:val="16"/>
                      <w:szCs w:val="16"/>
                      <w:lang w:eastAsia="zh-CN"/>
                    </w:rPr>
                  </w:pPr>
                  <w:r w:rsidRPr="00504D4E">
                    <w:rPr>
                      <w:rFonts w:hint="eastAsia"/>
                      <w:sz w:val="16"/>
                      <w:szCs w:val="16"/>
                      <w:lang w:eastAsia="zh-CN"/>
                    </w:rPr>
                    <w:t>Gr</w:t>
                  </w:r>
                  <w:r w:rsidRPr="00504D4E">
                    <w:rPr>
                      <w:sz w:val="16"/>
                      <w:szCs w:val="16"/>
                      <w:lang w:eastAsia="zh-CN"/>
                    </w:rPr>
                    <w:t>oupcast</w:t>
                  </w:r>
                  <w:r w:rsidRPr="0079517B">
                    <w:rPr>
                      <w:sz w:val="16"/>
                      <w:szCs w:val="16"/>
                      <w:lang w:eastAsia="zh-CN"/>
                    </w:rPr>
                    <w:t xml:space="preserve"> </w:t>
                  </w:r>
                </w:p>
                <w:p w14:paraId="00CA5878" w14:textId="77777777" w:rsidR="00233872" w:rsidRPr="00012F7A" w:rsidRDefault="00233872" w:rsidP="00233872">
                  <w:pPr>
                    <w:pStyle w:val="TAC"/>
                    <w:rPr>
                      <w:sz w:val="16"/>
                      <w:szCs w:val="16"/>
                      <w:lang w:eastAsia="zh-CN"/>
                    </w:rPr>
                  </w:pPr>
                  <w:r w:rsidRPr="006C6147">
                    <w:rPr>
                      <w:sz w:val="16"/>
                      <w:szCs w:val="16"/>
                      <w:lang w:eastAsia="zh-CN"/>
                    </w:rPr>
                    <w:t>when HARQ-ACK information includes ACK or NACK</w:t>
                  </w:r>
                </w:p>
              </w:tc>
            </w:tr>
            <w:tr w:rsidR="00233872" w:rsidRPr="00861A2A" w14:paraId="4B9847F0" w14:textId="77777777" w:rsidTr="006F0D46">
              <w:trPr>
                <w:trHeight w:val="265"/>
                <w:jc w:val="center"/>
              </w:trPr>
              <w:tc>
                <w:tcPr>
                  <w:tcW w:w="2467" w:type="dxa"/>
                  <w:vAlign w:val="center"/>
                </w:tcPr>
                <w:p w14:paraId="2A31CFCE" w14:textId="77777777" w:rsidR="00233872" w:rsidRPr="00861A2A" w:rsidRDefault="00233872" w:rsidP="00233872">
                  <w:pPr>
                    <w:pStyle w:val="TAC"/>
                    <w:rPr>
                      <w:sz w:val="16"/>
                      <w:szCs w:val="16"/>
                      <w:lang w:eastAsia="zh-CN"/>
                    </w:rPr>
                  </w:pPr>
                  <w:r w:rsidRPr="00861A2A">
                    <w:rPr>
                      <w:sz w:val="16"/>
                      <w:szCs w:val="16"/>
                      <w:lang w:eastAsia="zh-CN"/>
                    </w:rPr>
                    <w:t>10</w:t>
                  </w:r>
                </w:p>
              </w:tc>
              <w:tc>
                <w:tcPr>
                  <w:tcW w:w="4332" w:type="dxa"/>
                  <w:shd w:val="clear" w:color="auto" w:fill="auto"/>
                  <w:vAlign w:val="center"/>
                </w:tcPr>
                <w:p w14:paraId="53FDD319" w14:textId="77777777" w:rsidR="00233872" w:rsidRPr="00861A2A" w:rsidRDefault="00233872" w:rsidP="00233872">
                  <w:pPr>
                    <w:pStyle w:val="TAC"/>
                    <w:rPr>
                      <w:sz w:val="16"/>
                      <w:szCs w:val="16"/>
                      <w:lang w:eastAsia="zh-CN"/>
                    </w:rPr>
                  </w:pPr>
                  <w:r w:rsidRPr="00861A2A">
                    <w:rPr>
                      <w:rFonts w:hint="eastAsia"/>
                      <w:sz w:val="16"/>
                      <w:szCs w:val="16"/>
                      <w:lang w:eastAsia="zh-CN"/>
                    </w:rPr>
                    <w:t>Unicast</w:t>
                  </w:r>
                </w:p>
              </w:tc>
            </w:tr>
            <w:tr w:rsidR="00233872" w:rsidRPr="00861A2A" w14:paraId="721276ED" w14:textId="77777777" w:rsidTr="006F0D46">
              <w:trPr>
                <w:trHeight w:val="353"/>
                <w:jc w:val="center"/>
              </w:trPr>
              <w:tc>
                <w:tcPr>
                  <w:tcW w:w="2467" w:type="dxa"/>
                  <w:vAlign w:val="center"/>
                </w:tcPr>
                <w:p w14:paraId="2C0CA492" w14:textId="77777777" w:rsidR="00233872" w:rsidRPr="00861A2A" w:rsidRDefault="00233872" w:rsidP="00233872">
                  <w:pPr>
                    <w:pStyle w:val="TAC"/>
                    <w:rPr>
                      <w:sz w:val="16"/>
                      <w:szCs w:val="16"/>
                      <w:lang w:eastAsia="zh-CN"/>
                    </w:rPr>
                  </w:pPr>
                  <w:r w:rsidRPr="00861A2A">
                    <w:rPr>
                      <w:rFonts w:hint="eastAsia"/>
                      <w:sz w:val="16"/>
                      <w:szCs w:val="16"/>
                      <w:lang w:eastAsia="zh-CN"/>
                    </w:rPr>
                    <w:t>11</w:t>
                  </w:r>
                </w:p>
              </w:tc>
              <w:tc>
                <w:tcPr>
                  <w:tcW w:w="4332" w:type="dxa"/>
                  <w:shd w:val="clear" w:color="auto" w:fill="auto"/>
                  <w:vAlign w:val="center"/>
                </w:tcPr>
                <w:p w14:paraId="7C123B78" w14:textId="77777777" w:rsidR="00233872" w:rsidRPr="006C6147" w:rsidRDefault="00233872" w:rsidP="00233872">
                  <w:pPr>
                    <w:pStyle w:val="TAC"/>
                    <w:rPr>
                      <w:sz w:val="16"/>
                      <w:szCs w:val="16"/>
                      <w:lang w:eastAsia="zh-CN"/>
                    </w:rPr>
                  </w:pPr>
                  <w:r w:rsidRPr="003D6D27">
                    <w:rPr>
                      <w:sz w:val="16"/>
                      <w:szCs w:val="16"/>
                      <w:lang w:eastAsia="zh-CN"/>
                    </w:rPr>
                    <w:t>Groupcast</w:t>
                  </w:r>
                </w:p>
                <w:p w14:paraId="628060E7" w14:textId="77777777" w:rsidR="00233872" w:rsidRPr="00504D4E" w:rsidRDefault="00233872" w:rsidP="00233872">
                  <w:pPr>
                    <w:pStyle w:val="TAC"/>
                    <w:rPr>
                      <w:sz w:val="16"/>
                      <w:szCs w:val="16"/>
                      <w:lang w:eastAsia="zh-CN"/>
                    </w:rPr>
                  </w:pPr>
                  <w:r w:rsidRPr="00012F7A">
                    <w:rPr>
                      <w:sz w:val="16"/>
                      <w:szCs w:val="16"/>
                      <w:lang w:eastAsia="zh-CN"/>
                    </w:rPr>
                    <w:t>when HARQ-ACK information includes only NACK</w:t>
                  </w:r>
                </w:p>
              </w:tc>
            </w:tr>
          </w:tbl>
          <w:p w14:paraId="64B1C1BB" w14:textId="77777777" w:rsidR="00C43B8E" w:rsidRPr="00074C7B" w:rsidRDefault="00C43B8E" w:rsidP="00F66A84">
            <w:pPr>
              <w:rPr>
                <w:rFonts w:eastAsiaTheme="minorEastAsia"/>
                <w:bCs/>
                <w:u w:val="single"/>
                <w:lang w:eastAsia="zh-CN"/>
              </w:rPr>
            </w:pPr>
          </w:p>
          <w:p w14:paraId="6A32FCCE" w14:textId="38E77996" w:rsidR="00C43B8E" w:rsidRPr="003137DD" w:rsidRDefault="00233872" w:rsidP="00F66A84">
            <w:pPr>
              <w:rPr>
                <w:rFonts w:eastAsiaTheme="minorEastAsia"/>
                <w:bCs/>
                <w:lang w:val="en-US" w:eastAsia="zh-CN"/>
              </w:rPr>
            </w:pPr>
            <w:r w:rsidRPr="003137DD">
              <w:rPr>
                <w:rFonts w:eastAsiaTheme="minorEastAsia"/>
                <w:bCs/>
                <w:lang w:val="en-US" w:eastAsia="zh-CN"/>
              </w:rPr>
              <w:t xml:space="preserve">According to our analysis, the Cast type indicator should be set to “01”, we think it is </w:t>
            </w:r>
            <w:proofErr w:type="gramStart"/>
            <w:r w:rsidRPr="003137DD">
              <w:rPr>
                <w:rFonts w:eastAsiaTheme="minorEastAsia"/>
                <w:bCs/>
                <w:lang w:val="en-US" w:eastAsia="zh-CN"/>
              </w:rPr>
              <w:t>more clear</w:t>
            </w:r>
            <w:proofErr w:type="gramEnd"/>
            <w:r w:rsidRPr="003137DD">
              <w:rPr>
                <w:rFonts w:eastAsiaTheme="minorEastAsia"/>
                <w:bCs/>
                <w:lang w:val="en-US" w:eastAsia="zh-CN"/>
              </w:rPr>
              <w:t xml:space="preserve"> to define the scenario directly compared to set </w:t>
            </w:r>
            <w:r w:rsidRPr="003137DD">
              <w:rPr>
                <w:lang w:eastAsia="zh-CN"/>
              </w:rPr>
              <w:t>Cast type indicator to “01”.</w:t>
            </w:r>
          </w:p>
          <w:p w14:paraId="02BA1FCF" w14:textId="28240634" w:rsidR="009F54BD" w:rsidRPr="003B43DA" w:rsidRDefault="009F54BD" w:rsidP="003B43DA">
            <w:pPr>
              <w:spacing w:after="120"/>
              <w:rPr>
                <w:rFonts w:eastAsia="Malgun Gothic"/>
                <w:b/>
                <w:u w:val="single"/>
                <w:lang w:val="en-US" w:eastAsia="ko-KR"/>
              </w:rPr>
            </w:pPr>
            <w:bookmarkStart w:id="18" w:name="OLE_LINK32"/>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4</w:t>
            </w:r>
            <w:r w:rsidRPr="00E472FB">
              <w:rPr>
                <w:b/>
                <w:u w:val="single"/>
                <w:lang w:val="en-US" w:eastAsia="ko-KR"/>
              </w:rPr>
              <w:t>:</w:t>
            </w:r>
            <w:r>
              <w:rPr>
                <w:b/>
                <w:u w:val="single"/>
                <w:lang w:val="en-US" w:eastAsia="ko-KR"/>
              </w:rPr>
              <w:t xml:space="preserve"> Details of Test setup</w:t>
            </w:r>
          </w:p>
          <w:bookmarkEnd w:id="18"/>
          <w:p w14:paraId="64DE0947" w14:textId="7C41FAB9" w:rsidR="002F65C2" w:rsidRPr="003137DD" w:rsidRDefault="009F54BD" w:rsidP="00F66A84">
            <w:pPr>
              <w:rPr>
                <w:rFonts w:eastAsia="SimSun"/>
                <w:szCs w:val="24"/>
                <w:lang w:val="en-US" w:eastAsia="zh-CN"/>
              </w:rPr>
            </w:pPr>
            <w:r w:rsidRPr="003137DD">
              <w:rPr>
                <w:rFonts w:eastAsiaTheme="minorEastAsia"/>
                <w:bCs/>
                <w:lang w:val="en-US" w:eastAsia="zh-CN"/>
              </w:rPr>
              <w:lastRenderedPageBreak/>
              <w:t xml:space="preserve">To Intel: </w:t>
            </w:r>
            <w:r w:rsidR="002F65C2" w:rsidRPr="003137DD">
              <w:rPr>
                <w:rFonts w:eastAsiaTheme="minorEastAsia"/>
                <w:bCs/>
                <w:lang w:val="en-US" w:eastAsia="zh-CN"/>
              </w:rPr>
              <w:t xml:space="preserve">According to the previous agreements, </w:t>
            </w:r>
            <w:proofErr w:type="gramStart"/>
            <w:r w:rsidR="002F65C2" w:rsidRPr="003137DD">
              <w:rPr>
                <w:rFonts w:eastAsiaTheme="minorEastAsia"/>
                <w:bCs/>
                <w:lang w:val="en-US" w:eastAsia="zh-CN"/>
              </w:rPr>
              <w:t>Prob(</w:t>
            </w:r>
            <w:proofErr w:type="gramEnd"/>
            <w:r w:rsidR="002F65C2" w:rsidRPr="003137DD">
              <w:rPr>
                <w:rFonts w:eastAsiaTheme="minorEastAsia"/>
                <w:bCs/>
                <w:lang w:val="en-US" w:eastAsia="zh-CN"/>
              </w:rPr>
              <w:t>DTX-&gt; ACK) should be considered, so DTX occasions should be introduced. To prevent UEs from cheating, we propose to change design that “</w:t>
            </w:r>
            <w:r w:rsidR="003B43DA" w:rsidRPr="003137DD">
              <w:rPr>
                <w:rFonts w:eastAsia="SimSun"/>
                <w:szCs w:val="24"/>
                <w:lang w:val="en-US" w:eastAsia="zh-CN"/>
              </w:rPr>
              <w:t>The slots are divided two part: PSFCH transmission slots and DTX occasion slots.” to “</w:t>
            </w:r>
            <w:bookmarkStart w:id="19" w:name="OLE_LINK26"/>
            <w:r w:rsidR="003B43DA" w:rsidRPr="003137DD">
              <w:rPr>
                <w:rFonts w:eastAsia="SimSun"/>
                <w:szCs w:val="24"/>
                <w:lang w:val="en-US" w:eastAsia="zh-CN"/>
              </w:rPr>
              <w:t xml:space="preserve">TE </w:t>
            </w:r>
            <w:r w:rsidR="006F0D46" w:rsidRPr="003137DD">
              <w:rPr>
                <w:rFonts w:eastAsia="SimSun"/>
                <w:szCs w:val="24"/>
                <w:lang w:val="en-US" w:eastAsia="zh-CN"/>
              </w:rPr>
              <w:t xml:space="preserve">randomly transmits ACK or DTX </w:t>
            </w:r>
            <w:r w:rsidR="003B43DA" w:rsidRPr="003137DD">
              <w:rPr>
                <w:rFonts w:eastAsia="SimSun"/>
                <w:szCs w:val="24"/>
                <w:lang w:val="en-US" w:eastAsia="zh-CN"/>
              </w:rPr>
              <w:t>on each PSFCH resource</w:t>
            </w:r>
            <w:bookmarkEnd w:id="19"/>
            <w:r w:rsidR="00540300" w:rsidRPr="003137DD">
              <w:rPr>
                <w:rFonts w:eastAsia="SimSun"/>
                <w:szCs w:val="24"/>
                <w:lang w:val="en-US" w:eastAsia="zh-CN"/>
              </w:rPr>
              <w:t>,” The related O</w:t>
            </w:r>
            <w:r w:rsidR="003B43DA" w:rsidRPr="003137DD">
              <w:rPr>
                <w:rFonts w:eastAsia="SimSun"/>
                <w:szCs w:val="24"/>
                <w:lang w:val="en-US" w:eastAsia="zh-CN"/>
              </w:rPr>
              <w:t>ption</w:t>
            </w:r>
            <w:r w:rsidR="006F0D46" w:rsidRPr="003137DD">
              <w:rPr>
                <w:rFonts w:eastAsia="SimSun"/>
                <w:szCs w:val="24"/>
                <w:lang w:val="en-US" w:eastAsia="zh-CN"/>
              </w:rPr>
              <w:t xml:space="preserve"> </w:t>
            </w:r>
            <w:r w:rsidR="00540300" w:rsidRPr="003137DD">
              <w:rPr>
                <w:rFonts w:eastAsia="SimSun"/>
                <w:szCs w:val="24"/>
                <w:lang w:val="en-US" w:eastAsia="zh-CN"/>
              </w:rPr>
              <w:t>2 (</w:t>
            </w:r>
            <w:r w:rsidR="00540300" w:rsidRPr="003137DD">
              <w:rPr>
                <w:szCs w:val="24"/>
                <w:lang w:val="en-US" w:eastAsia="zh-CN"/>
              </w:rPr>
              <w:t>TE randomly transmit ACK or DTX on each PSFCH resource</w:t>
            </w:r>
            <w:r w:rsidR="00540300" w:rsidRPr="003137DD">
              <w:rPr>
                <w:rFonts w:eastAsia="SimSun"/>
                <w:szCs w:val="24"/>
                <w:lang w:val="en-US" w:eastAsia="zh-CN"/>
              </w:rPr>
              <w:t xml:space="preserve">) </w:t>
            </w:r>
            <w:r w:rsidR="006F0D46" w:rsidRPr="003137DD">
              <w:rPr>
                <w:rFonts w:eastAsia="SimSun"/>
                <w:szCs w:val="24"/>
                <w:lang w:val="en-US" w:eastAsia="zh-CN"/>
              </w:rPr>
              <w:t>is</w:t>
            </w:r>
            <w:r w:rsidR="003B43DA" w:rsidRPr="003137DD">
              <w:rPr>
                <w:rFonts w:eastAsia="SimSun"/>
                <w:szCs w:val="24"/>
                <w:lang w:val="en-US" w:eastAsia="zh-CN"/>
              </w:rPr>
              <w:t xml:space="preserve"> listed.</w:t>
            </w:r>
          </w:p>
          <w:p w14:paraId="6D41E0C5" w14:textId="77777777" w:rsidR="006F0D46" w:rsidRDefault="003B43DA" w:rsidP="006F0D46">
            <w:pPr>
              <w:rPr>
                <w:rFonts w:eastAsia="SimSun"/>
                <w:szCs w:val="24"/>
                <w:lang w:val="en-US" w:eastAsia="zh-CN"/>
              </w:rPr>
            </w:pPr>
            <w:r>
              <w:rPr>
                <w:rFonts w:eastAsia="SimSun" w:hint="eastAsia"/>
                <w:szCs w:val="24"/>
                <w:lang w:val="en-US" w:eastAsia="zh-CN"/>
              </w:rPr>
              <w:t>T</w:t>
            </w:r>
            <w:r>
              <w:rPr>
                <w:rFonts w:eastAsia="SimSun"/>
                <w:szCs w:val="24"/>
                <w:lang w:val="en-US" w:eastAsia="zh-CN"/>
              </w:rPr>
              <w:t xml:space="preserve">o QC, </w:t>
            </w:r>
            <w:proofErr w:type="gramStart"/>
            <w:r>
              <w:rPr>
                <w:rFonts w:eastAsia="SimSun"/>
                <w:szCs w:val="24"/>
                <w:lang w:val="en-US" w:eastAsia="zh-CN"/>
              </w:rPr>
              <w:t>We</w:t>
            </w:r>
            <w:proofErr w:type="gramEnd"/>
            <w:r>
              <w:rPr>
                <w:rFonts w:eastAsia="SimSun"/>
                <w:szCs w:val="24"/>
                <w:lang w:val="en-US" w:eastAsia="zh-CN"/>
              </w:rPr>
              <w:t xml:space="preserve"> agree with you that only ACKs are needed since there is no NACK requirements.</w:t>
            </w:r>
            <w:bookmarkStart w:id="20" w:name="OLE_LINK35"/>
          </w:p>
          <w:p w14:paraId="094A4979" w14:textId="5262A01C" w:rsidR="009F54BD" w:rsidRDefault="002F65C2" w:rsidP="006F0D46">
            <w:pPr>
              <w:rPr>
                <w:b/>
                <w:u w:val="single"/>
                <w:lang w:val="en-US" w:eastAsia="ko-KR"/>
              </w:rPr>
            </w:pPr>
            <w:r w:rsidRPr="00E472FB">
              <w:rPr>
                <w:b/>
                <w:u w:val="single"/>
                <w:lang w:val="en-US" w:eastAsia="ko-KR"/>
              </w:rPr>
              <w:t xml:space="preserve">Issue </w:t>
            </w:r>
            <w:r>
              <w:rPr>
                <w:b/>
                <w:u w:val="single"/>
                <w:lang w:val="en-US" w:eastAsia="ko-KR"/>
              </w:rPr>
              <w:t>3</w:t>
            </w:r>
            <w:r w:rsidRPr="00E472FB">
              <w:rPr>
                <w:b/>
                <w:u w:val="single"/>
                <w:lang w:val="en-US" w:eastAsia="ko-KR"/>
              </w:rPr>
              <w:t>-</w:t>
            </w:r>
            <w:r>
              <w:rPr>
                <w:b/>
                <w:u w:val="single"/>
                <w:lang w:val="en-US" w:eastAsia="ko-KR"/>
              </w:rPr>
              <w:t>5</w:t>
            </w:r>
            <w:r w:rsidRPr="00E472FB">
              <w:rPr>
                <w:b/>
                <w:u w:val="single"/>
                <w:lang w:val="en-US" w:eastAsia="ko-KR"/>
              </w:rPr>
              <w:t>:</w:t>
            </w:r>
            <w:r>
              <w:rPr>
                <w:b/>
                <w:u w:val="single"/>
                <w:lang w:val="en-US" w:eastAsia="ko-KR"/>
              </w:rPr>
              <w:t xml:space="preserve"> Test Method</w:t>
            </w:r>
          </w:p>
          <w:bookmarkEnd w:id="20"/>
          <w:p w14:paraId="01F16E11" w14:textId="5C917447" w:rsidR="003B43DA" w:rsidRPr="003137DD" w:rsidRDefault="003B43DA" w:rsidP="003B43DA">
            <w:pPr>
              <w:spacing w:after="120"/>
              <w:rPr>
                <w:bCs/>
                <w:lang w:val="en-US" w:eastAsia="ko-KR"/>
              </w:rPr>
            </w:pPr>
            <w:r w:rsidRPr="003137DD">
              <w:rPr>
                <w:rFonts w:eastAsiaTheme="minorEastAsia"/>
                <w:lang w:val="en-US" w:eastAsia="zh-CN"/>
              </w:rPr>
              <w:t>For PSFCH performance test, if</w:t>
            </w:r>
            <w:bookmarkStart w:id="21" w:name="OLE_LINK30"/>
            <w:r w:rsidRPr="003137DD">
              <w:rPr>
                <w:rFonts w:eastAsiaTheme="minorEastAsia"/>
                <w:lang w:val="en-US" w:eastAsia="zh-CN"/>
              </w:rPr>
              <w:t xml:space="preserve"> tested UE detect a NACK</w:t>
            </w:r>
            <w:bookmarkEnd w:id="21"/>
            <w:r w:rsidRPr="003137DD">
              <w:rPr>
                <w:rFonts w:eastAsiaTheme="minorEastAsia"/>
                <w:lang w:val="en-US" w:eastAsia="zh-CN"/>
              </w:rPr>
              <w:t xml:space="preserve">, </w:t>
            </w:r>
            <w:r w:rsidRPr="003137DD">
              <w:rPr>
                <w:bCs/>
                <w:lang w:val="en-US" w:eastAsia="ko-KR"/>
              </w:rPr>
              <w:t xml:space="preserve">it will generate </w:t>
            </w:r>
            <w:bookmarkStart w:id="22" w:name="OLE_LINK31"/>
            <w:r w:rsidRPr="003137DD">
              <w:rPr>
                <w:bCs/>
                <w:lang w:val="en-US" w:eastAsia="ko-KR"/>
              </w:rPr>
              <w:t>PSSCH retransmission</w:t>
            </w:r>
            <w:bookmarkEnd w:id="22"/>
            <w:r w:rsidRPr="003137DD">
              <w:rPr>
                <w:bCs/>
                <w:lang w:val="en-US" w:eastAsia="ko-KR"/>
              </w:rPr>
              <w:t xml:space="preserve">, if </w:t>
            </w:r>
            <w:r w:rsidRPr="003137DD">
              <w:rPr>
                <w:rFonts w:eastAsiaTheme="minorEastAsia"/>
                <w:lang w:val="en-US" w:eastAsia="zh-CN"/>
              </w:rPr>
              <w:t xml:space="preserve">tested UE detect DTX, </w:t>
            </w:r>
            <w:r w:rsidRPr="003137DD">
              <w:rPr>
                <w:bCs/>
                <w:lang w:val="en-US" w:eastAsia="ko-KR"/>
              </w:rPr>
              <w:t xml:space="preserve">there is no PSSCH retransmission. </w:t>
            </w:r>
            <w:proofErr w:type="gramStart"/>
            <w:r w:rsidRPr="003137DD">
              <w:rPr>
                <w:bCs/>
                <w:lang w:val="en-US" w:eastAsia="ko-KR"/>
              </w:rPr>
              <w:t>Therefore</w:t>
            </w:r>
            <w:proofErr w:type="gramEnd"/>
            <w:r w:rsidRPr="003137DD">
              <w:rPr>
                <w:bCs/>
                <w:lang w:val="en-US" w:eastAsia="ko-KR"/>
              </w:rPr>
              <w:t xml:space="preserve"> we can calculate the results by counting the PSSCH retransmissions.</w:t>
            </w:r>
          </w:p>
          <w:p w14:paraId="5326B0EB" w14:textId="44893EE7" w:rsidR="003B43DA" w:rsidRDefault="003B43DA" w:rsidP="003B43DA">
            <w:pPr>
              <w:spacing w:after="120"/>
              <w:rPr>
                <w:bCs/>
                <w:lang w:val="en-US" w:eastAsia="ko-KR"/>
              </w:rPr>
            </w:pPr>
            <w:proofErr w:type="gramStart"/>
            <w:r>
              <w:rPr>
                <w:bCs/>
                <w:lang w:val="en-US" w:eastAsia="ko-KR"/>
              </w:rPr>
              <w:t xml:space="preserve">For </w:t>
            </w:r>
            <w:r w:rsidR="00214788">
              <w:rPr>
                <w:bCs/>
                <w:lang w:val="en-US" w:eastAsia="ko-KR"/>
              </w:rPr>
              <w:t xml:space="preserve"> PSFCH</w:t>
            </w:r>
            <w:proofErr w:type="gramEnd"/>
            <w:r w:rsidR="00214788">
              <w:rPr>
                <w:bCs/>
                <w:lang w:val="en-US" w:eastAsia="ko-KR"/>
              </w:rPr>
              <w:t xml:space="preserve"> decoding capability test:</w:t>
            </w:r>
          </w:p>
          <w:tbl>
            <w:tblPr>
              <w:tblStyle w:val="TableGrid"/>
              <w:tblW w:w="0" w:type="auto"/>
              <w:jc w:val="center"/>
              <w:tblLook w:val="04A0" w:firstRow="1" w:lastRow="0" w:firstColumn="1" w:lastColumn="0" w:noHBand="0" w:noVBand="1"/>
            </w:tblPr>
            <w:tblGrid>
              <w:gridCol w:w="3100"/>
              <w:gridCol w:w="3650"/>
            </w:tblGrid>
            <w:tr w:rsidR="00214788" w14:paraId="24A92F27" w14:textId="77777777" w:rsidTr="006F0D46">
              <w:trPr>
                <w:jc w:val="center"/>
              </w:trPr>
              <w:tc>
                <w:tcPr>
                  <w:tcW w:w="0" w:type="auto"/>
                </w:tcPr>
                <w:p w14:paraId="75D0D82A" w14:textId="1AC861FE" w:rsidR="00214788" w:rsidRDefault="00214788" w:rsidP="003B43DA">
                  <w:pPr>
                    <w:spacing w:after="120"/>
                    <w:rPr>
                      <w:rFonts w:eastAsiaTheme="minorEastAsia"/>
                      <w:u w:val="single"/>
                      <w:lang w:val="en-US" w:eastAsia="zh-CN"/>
                    </w:rPr>
                  </w:pPr>
                  <w:r>
                    <w:rPr>
                      <w:rFonts w:eastAsiaTheme="minorEastAsia"/>
                      <w:u w:val="single"/>
                      <w:lang w:val="en-US" w:eastAsia="zh-CN"/>
                    </w:rPr>
                    <w:t>If the tested UE detect:</w:t>
                  </w:r>
                </w:p>
              </w:tc>
              <w:tc>
                <w:tcPr>
                  <w:tcW w:w="0" w:type="auto"/>
                </w:tcPr>
                <w:p w14:paraId="6801B5D2" w14:textId="26C8A7DB" w:rsidR="00214788" w:rsidRDefault="00214788" w:rsidP="003B43DA">
                  <w:pPr>
                    <w:spacing w:after="120"/>
                    <w:rPr>
                      <w:rFonts w:eastAsiaTheme="minorEastAsia"/>
                      <w:u w:val="single"/>
                      <w:lang w:val="en-US" w:eastAsia="zh-CN"/>
                    </w:rPr>
                  </w:pPr>
                  <w:r>
                    <w:rPr>
                      <w:rFonts w:eastAsiaTheme="minorEastAsia"/>
                      <w:u w:val="single"/>
                      <w:lang w:val="en-US" w:eastAsia="zh-CN"/>
                    </w:rPr>
                    <w:t xml:space="preserve">Tested UE’s behavior </w:t>
                  </w:r>
                </w:p>
              </w:tc>
            </w:tr>
            <w:tr w:rsidR="00214788" w14:paraId="461C8F14" w14:textId="77777777" w:rsidTr="006F0D46">
              <w:trPr>
                <w:jc w:val="center"/>
              </w:trPr>
              <w:tc>
                <w:tcPr>
                  <w:tcW w:w="0" w:type="auto"/>
                </w:tcPr>
                <w:p w14:paraId="0982BA4C" w14:textId="2491EBAD" w:rsidR="00214788" w:rsidRDefault="00214788" w:rsidP="003B43DA">
                  <w:pPr>
                    <w:spacing w:after="120"/>
                    <w:rPr>
                      <w:rFonts w:eastAsiaTheme="minorEastAsia"/>
                      <w:u w:val="single"/>
                      <w:lang w:val="en-US" w:eastAsia="zh-CN"/>
                    </w:rPr>
                  </w:pPr>
                  <w:r>
                    <w:rPr>
                      <w:rFonts w:eastAsiaTheme="minorEastAsia" w:hint="eastAsia"/>
                      <w:u w:val="single"/>
                      <w:lang w:val="en-US" w:eastAsia="zh-CN"/>
                    </w:rPr>
                    <w:t>AC</w:t>
                  </w:r>
                  <w:r>
                    <w:rPr>
                      <w:rFonts w:eastAsiaTheme="minorEastAsia"/>
                      <w:u w:val="single"/>
                      <w:lang w:val="en-US" w:eastAsia="zh-CN"/>
                    </w:rPr>
                    <w:t xml:space="preserve">K on </w:t>
                  </w:r>
                  <w:r w:rsidRPr="00074C7B">
                    <w:rPr>
                      <w:rFonts w:eastAsiaTheme="minorEastAsia"/>
                      <w:highlight w:val="yellow"/>
                      <w:u w:val="single"/>
                      <w:lang w:val="en-US" w:eastAsia="zh-CN"/>
                    </w:rPr>
                    <w:t>all</w:t>
                  </w:r>
                  <w:r>
                    <w:rPr>
                      <w:rFonts w:eastAsiaTheme="minorEastAsia"/>
                      <w:u w:val="single"/>
                      <w:lang w:val="en-US" w:eastAsia="zh-CN"/>
                    </w:rPr>
                    <w:t xml:space="preserve"> PSFCH resources </w:t>
                  </w:r>
                </w:p>
              </w:tc>
              <w:tc>
                <w:tcPr>
                  <w:tcW w:w="0" w:type="auto"/>
                </w:tcPr>
                <w:p w14:paraId="7731A1E4" w14:textId="39E57FB4" w:rsidR="00214788" w:rsidRDefault="00214788" w:rsidP="003B43DA">
                  <w:pPr>
                    <w:spacing w:after="12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o retransmission</w:t>
                  </w:r>
                </w:p>
              </w:tc>
            </w:tr>
            <w:tr w:rsidR="00214788" w14:paraId="08E34405" w14:textId="77777777" w:rsidTr="006F0D46">
              <w:trPr>
                <w:jc w:val="center"/>
              </w:trPr>
              <w:tc>
                <w:tcPr>
                  <w:tcW w:w="0" w:type="auto"/>
                </w:tcPr>
                <w:p w14:paraId="50A9D7CB" w14:textId="539F6BE3" w:rsidR="00214788" w:rsidRDefault="00214788" w:rsidP="003B43DA">
                  <w:pPr>
                    <w:spacing w:after="120"/>
                    <w:rPr>
                      <w:rFonts w:eastAsiaTheme="minorEastAsia"/>
                      <w:u w:val="single"/>
                      <w:lang w:val="en-US" w:eastAsia="zh-CN"/>
                    </w:rPr>
                  </w:pPr>
                  <w:r>
                    <w:rPr>
                      <w:rFonts w:eastAsiaTheme="minorEastAsia" w:hint="eastAsia"/>
                      <w:u w:val="single"/>
                      <w:lang w:val="en-US" w:eastAsia="zh-CN"/>
                    </w:rPr>
                    <w:t>N</w:t>
                  </w:r>
                  <w:r>
                    <w:rPr>
                      <w:rFonts w:eastAsiaTheme="minorEastAsia"/>
                      <w:u w:val="single"/>
                      <w:lang w:val="en-US" w:eastAsia="zh-CN"/>
                    </w:rPr>
                    <w:t xml:space="preserve">ACK </w:t>
                  </w:r>
                  <w:bookmarkStart w:id="23" w:name="OLE_LINK34"/>
                  <w:r>
                    <w:rPr>
                      <w:rFonts w:eastAsiaTheme="minorEastAsia"/>
                      <w:u w:val="single"/>
                      <w:lang w:val="en-US" w:eastAsia="zh-CN"/>
                    </w:rPr>
                    <w:t xml:space="preserve">on </w:t>
                  </w:r>
                  <w:r w:rsidRPr="00334419">
                    <w:rPr>
                      <w:rFonts w:eastAsiaTheme="minorEastAsia"/>
                      <w:highlight w:val="yellow"/>
                      <w:u w:val="single"/>
                      <w:lang w:val="en-US" w:eastAsia="zh-CN"/>
                    </w:rPr>
                    <w:t xml:space="preserve">any </w:t>
                  </w:r>
                  <w:r w:rsidR="00334419" w:rsidRPr="00334419">
                    <w:rPr>
                      <w:rFonts w:eastAsiaTheme="minorEastAsia"/>
                      <w:highlight w:val="yellow"/>
                      <w:u w:val="single"/>
                      <w:lang w:val="en-US" w:eastAsia="zh-CN"/>
                    </w:rPr>
                    <w:t>one</w:t>
                  </w:r>
                  <w:r w:rsidR="00334419">
                    <w:rPr>
                      <w:rFonts w:eastAsiaTheme="minorEastAsia"/>
                      <w:u w:val="single"/>
                      <w:lang w:val="en-US" w:eastAsia="zh-CN"/>
                    </w:rPr>
                    <w:t xml:space="preserve"> </w:t>
                  </w:r>
                  <w:r>
                    <w:rPr>
                      <w:rFonts w:eastAsiaTheme="minorEastAsia"/>
                      <w:u w:val="single"/>
                      <w:lang w:val="en-US" w:eastAsia="zh-CN"/>
                    </w:rPr>
                    <w:t>PSFCH resource</w:t>
                  </w:r>
                  <w:bookmarkEnd w:id="23"/>
                  <w:r>
                    <w:rPr>
                      <w:rFonts w:eastAsiaTheme="minorEastAsia"/>
                      <w:u w:val="single"/>
                      <w:lang w:val="en-US" w:eastAsia="zh-CN"/>
                    </w:rPr>
                    <w:t xml:space="preserve"> </w:t>
                  </w:r>
                </w:p>
              </w:tc>
              <w:tc>
                <w:tcPr>
                  <w:tcW w:w="0" w:type="auto"/>
                </w:tcPr>
                <w:p w14:paraId="1EC8654F" w14:textId="67571770" w:rsidR="00214788" w:rsidRDefault="00214788" w:rsidP="003B43DA">
                  <w:pPr>
                    <w:spacing w:after="120"/>
                    <w:rPr>
                      <w:rFonts w:eastAsiaTheme="minorEastAsia"/>
                      <w:u w:val="single"/>
                      <w:lang w:val="en-US" w:eastAsia="zh-CN"/>
                    </w:rPr>
                  </w:pPr>
                  <w:bookmarkStart w:id="24" w:name="OLE_LINK33"/>
                  <w:r>
                    <w:rPr>
                      <w:rFonts w:eastAsiaTheme="minorEastAsia"/>
                      <w:u w:val="single"/>
                      <w:lang w:val="en-US" w:eastAsia="zh-CN"/>
                    </w:rPr>
                    <w:t>Retransmissions of PSSCHs to all TX UEs</w:t>
                  </w:r>
                  <w:bookmarkEnd w:id="24"/>
                </w:p>
              </w:tc>
            </w:tr>
            <w:tr w:rsidR="00214788" w14:paraId="701C8367" w14:textId="77777777" w:rsidTr="006F0D46">
              <w:trPr>
                <w:jc w:val="center"/>
              </w:trPr>
              <w:tc>
                <w:tcPr>
                  <w:tcW w:w="0" w:type="auto"/>
                </w:tcPr>
                <w:p w14:paraId="11B52FC3" w14:textId="4B875D41" w:rsidR="00214788" w:rsidRDefault="00214788" w:rsidP="003B43DA">
                  <w:pPr>
                    <w:spacing w:after="120"/>
                    <w:rPr>
                      <w:rFonts w:eastAsiaTheme="minorEastAsia"/>
                      <w:u w:val="single"/>
                      <w:lang w:val="en-US" w:eastAsia="zh-CN"/>
                    </w:rPr>
                  </w:pPr>
                  <w:r>
                    <w:rPr>
                      <w:rFonts w:eastAsiaTheme="minorEastAsia" w:hint="eastAsia"/>
                      <w:u w:val="single"/>
                      <w:lang w:val="en-US" w:eastAsia="zh-CN"/>
                    </w:rPr>
                    <w:t>D</w:t>
                  </w:r>
                  <w:r>
                    <w:rPr>
                      <w:rFonts w:eastAsiaTheme="minorEastAsia"/>
                      <w:u w:val="single"/>
                      <w:lang w:val="en-US" w:eastAsia="zh-CN"/>
                    </w:rPr>
                    <w:t xml:space="preserve">TX on </w:t>
                  </w:r>
                  <w:r w:rsidRPr="00334419">
                    <w:rPr>
                      <w:rFonts w:eastAsiaTheme="minorEastAsia"/>
                      <w:highlight w:val="yellow"/>
                      <w:u w:val="single"/>
                      <w:lang w:val="en-US" w:eastAsia="zh-CN"/>
                    </w:rPr>
                    <w:t xml:space="preserve">any </w:t>
                  </w:r>
                  <w:r w:rsidR="00334419" w:rsidRPr="00334419">
                    <w:rPr>
                      <w:rFonts w:eastAsiaTheme="minorEastAsia"/>
                      <w:highlight w:val="yellow"/>
                      <w:u w:val="single"/>
                      <w:lang w:val="en-US" w:eastAsia="zh-CN"/>
                    </w:rPr>
                    <w:t>one</w:t>
                  </w:r>
                  <w:r w:rsidR="00334419">
                    <w:rPr>
                      <w:rFonts w:eastAsiaTheme="minorEastAsia"/>
                      <w:u w:val="single"/>
                      <w:lang w:val="en-US" w:eastAsia="zh-CN"/>
                    </w:rPr>
                    <w:t xml:space="preserve"> </w:t>
                  </w:r>
                  <w:r>
                    <w:rPr>
                      <w:rFonts w:eastAsiaTheme="minorEastAsia"/>
                      <w:u w:val="single"/>
                      <w:lang w:val="en-US" w:eastAsia="zh-CN"/>
                    </w:rPr>
                    <w:t>PSFCH resource</w:t>
                  </w:r>
                </w:p>
              </w:tc>
              <w:tc>
                <w:tcPr>
                  <w:tcW w:w="0" w:type="auto"/>
                </w:tcPr>
                <w:p w14:paraId="6EF60B4D" w14:textId="72F06DA3" w:rsidR="00214788" w:rsidRDefault="00214788" w:rsidP="003B43DA">
                  <w:pPr>
                    <w:spacing w:after="120"/>
                    <w:rPr>
                      <w:rFonts w:eastAsiaTheme="minorEastAsia"/>
                      <w:u w:val="single"/>
                      <w:lang w:val="en-US" w:eastAsia="zh-CN"/>
                    </w:rPr>
                  </w:pPr>
                  <w:r>
                    <w:rPr>
                      <w:rFonts w:eastAsiaTheme="minorEastAsia"/>
                      <w:u w:val="single"/>
                      <w:lang w:val="en-US" w:eastAsia="zh-CN"/>
                    </w:rPr>
                    <w:t>Retransmissions of PSSCHs to all TX UEs</w:t>
                  </w:r>
                </w:p>
              </w:tc>
            </w:tr>
          </w:tbl>
          <w:p w14:paraId="603EFAC2" w14:textId="77777777" w:rsidR="00214788" w:rsidRPr="006F0D46" w:rsidRDefault="00214788" w:rsidP="003B43DA">
            <w:pPr>
              <w:spacing w:after="120"/>
              <w:rPr>
                <w:rFonts w:eastAsiaTheme="minorEastAsia"/>
                <w:u w:val="single"/>
                <w:lang w:val="en-US" w:eastAsia="zh-CN"/>
              </w:rPr>
            </w:pPr>
          </w:p>
          <w:p w14:paraId="603B5F60" w14:textId="0964FB3C" w:rsidR="003B43DA" w:rsidRPr="006F0D46" w:rsidRDefault="00214788" w:rsidP="006F0D46">
            <w:pPr>
              <w:spacing w:after="120"/>
              <w:rPr>
                <w:rFonts w:eastAsia="Malgun Gothic"/>
                <w:bCs/>
                <w:lang w:val="en-US" w:eastAsia="ko-KR"/>
              </w:rPr>
            </w:pPr>
            <w:r w:rsidRPr="006F0D46">
              <w:rPr>
                <w:rFonts w:eastAsia="SimSun"/>
                <w:bCs/>
                <w:lang w:val="en-US" w:eastAsia="ko-KR"/>
              </w:rPr>
              <w:t>We ca</w:t>
            </w:r>
            <w:r>
              <w:rPr>
                <w:bCs/>
                <w:lang w:val="en-US" w:eastAsia="ko-KR"/>
              </w:rPr>
              <w:t>n see that if a UE receive</w:t>
            </w:r>
            <w:r w:rsidR="006F0D46">
              <w:rPr>
                <w:bCs/>
                <w:lang w:val="en-US" w:eastAsia="ko-KR"/>
              </w:rPr>
              <w:t>s</w:t>
            </w:r>
            <w:r>
              <w:rPr>
                <w:bCs/>
                <w:lang w:val="en-US" w:eastAsia="ko-KR"/>
              </w:rPr>
              <w:t xml:space="preserve"> retransmissions, we can’t calculate how many ACKs are missing detected</w:t>
            </w:r>
            <w:r w:rsidR="00371E53">
              <w:rPr>
                <w:bCs/>
                <w:lang w:val="en-US" w:eastAsia="ko-KR"/>
              </w:rPr>
              <w:t xml:space="preserve"> since many PSFCHs are corresponding to one PSSCH</w:t>
            </w:r>
            <w:r w:rsidR="006F0D46">
              <w:rPr>
                <w:bCs/>
                <w:lang w:val="en-US" w:eastAsia="ko-KR"/>
              </w:rPr>
              <w:t>, so maybe</w:t>
            </w:r>
            <w:r w:rsidR="00371E53">
              <w:rPr>
                <w:bCs/>
                <w:lang w:val="en-US" w:eastAsia="ko-KR"/>
              </w:rPr>
              <w:t xml:space="preserve"> AT command</w:t>
            </w:r>
            <w:r w:rsidR="006F0D46">
              <w:rPr>
                <w:bCs/>
                <w:lang w:val="en-US" w:eastAsia="ko-KR"/>
              </w:rPr>
              <w:t xml:space="preserve"> is the only choice</w:t>
            </w:r>
            <w:r w:rsidR="00371E53">
              <w:rPr>
                <w:bCs/>
                <w:lang w:val="en-US" w:eastAsia="ko-KR"/>
              </w:rPr>
              <w:t>.</w:t>
            </w:r>
          </w:p>
        </w:tc>
      </w:tr>
      <w:tr w:rsidR="00472BE3" w:rsidRPr="00E472FB" w14:paraId="33A8BC8F" w14:textId="77777777" w:rsidTr="00F66A84">
        <w:tc>
          <w:tcPr>
            <w:tcW w:w="1242" w:type="dxa"/>
          </w:tcPr>
          <w:p w14:paraId="670658E4" w14:textId="6B567C1C" w:rsidR="00472BE3" w:rsidRDefault="00472BE3" w:rsidP="00F66A84">
            <w:pPr>
              <w:spacing w:after="120"/>
              <w:rPr>
                <w:rFonts w:eastAsiaTheme="minorEastAsia"/>
                <w:lang w:val="en-US" w:eastAsia="zh-CN"/>
              </w:rPr>
            </w:pPr>
            <w:r>
              <w:rPr>
                <w:rFonts w:eastAsiaTheme="minorEastAsia"/>
                <w:lang w:val="en-US" w:eastAsia="zh-CN"/>
              </w:rPr>
              <w:lastRenderedPageBreak/>
              <w:t>MTK</w:t>
            </w:r>
          </w:p>
        </w:tc>
        <w:tc>
          <w:tcPr>
            <w:tcW w:w="8615" w:type="dxa"/>
          </w:tcPr>
          <w:p w14:paraId="1AB9EE40" w14:textId="14C7078C" w:rsidR="00472BE3" w:rsidRDefault="00472BE3" w:rsidP="009F54BD">
            <w:pPr>
              <w:rPr>
                <w:lang w:val="en-US" w:eastAsia="ko-KR"/>
              </w:rPr>
            </w:pPr>
            <w:r>
              <w:rPr>
                <w:lang w:val="en-US" w:eastAsia="ko-KR"/>
              </w:rPr>
              <w:t xml:space="preserve">We have one question about </w:t>
            </w:r>
            <w:r w:rsidRPr="00472BE3">
              <w:rPr>
                <w:lang w:val="en-US" w:eastAsia="ko-KR"/>
              </w:rPr>
              <w:t>PSFCH decoding capability test</w:t>
            </w:r>
            <w:r>
              <w:rPr>
                <w:lang w:val="en-US" w:eastAsia="ko-KR"/>
              </w:rPr>
              <w:t xml:space="preserve"> using AT command. </w:t>
            </w:r>
          </w:p>
          <w:p w14:paraId="798D0FEC" w14:textId="33F9E4D9" w:rsidR="00472BE3" w:rsidRPr="00074C7B" w:rsidRDefault="00472BE3" w:rsidP="00472BE3">
            <w:pPr>
              <w:rPr>
                <w:lang w:val="en-US" w:eastAsia="ko-KR"/>
              </w:rPr>
            </w:pPr>
            <w:r>
              <w:rPr>
                <w:lang w:val="en-US" w:eastAsia="ko-KR"/>
              </w:rPr>
              <w:t xml:space="preserve">If </w:t>
            </w:r>
            <w:r w:rsidRPr="00472BE3">
              <w:rPr>
                <w:lang w:val="en-US" w:eastAsia="ko-KR"/>
              </w:rPr>
              <w:t>TE randomly transmit ACK</w:t>
            </w:r>
            <w:r>
              <w:rPr>
                <w:lang w:val="en-US" w:eastAsia="ko-KR"/>
              </w:rPr>
              <w:t xml:space="preserve"> or NACK, and the ACK or NACK information is missed from UE side, how and when doses UE to inform TE the missed information using AT command? </w:t>
            </w:r>
          </w:p>
        </w:tc>
      </w:tr>
    </w:tbl>
    <w:p w14:paraId="297C4526" w14:textId="55CE25DB" w:rsidR="00B14068" w:rsidRDefault="00B14068" w:rsidP="00B14068">
      <w:pPr>
        <w:rPr>
          <w:lang w:val="en-US" w:eastAsia="zh-CN"/>
        </w:rPr>
      </w:pPr>
    </w:p>
    <w:p w14:paraId="261CB0BF" w14:textId="0037EB04" w:rsidR="00457F9C" w:rsidRDefault="00457F9C" w:rsidP="00457F9C">
      <w:pPr>
        <w:rPr>
          <w:lang w:val="en-US" w:eastAsia="zh-CN"/>
        </w:rPr>
      </w:pPr>
      <w:r>
        <w:rPr>
          <w:rFonts w:hint="eastAsia"/>
          <w:lang w:val="en-US" w:eastAsia="zh-CN"/>
        </w:rPr>
        <w:t>-</w:t>
      </w:r>
      <w:r>
        <w:rPr>
          <w:lang w:val="en-US" w:eastAsia="zh-CN"/>
        </w:rPr>
        <w:t xml:space="preserve">-------------------GTW discussion </w:t>
      </w:r>
      <w:r w:rsidR="00B20EEB">
        <w:rPr>
          <w:lang w:val="en-US" w:eastAsia="zh-CN"/>
        </w:rPr>
        <w:t>on</w:t>
      </w:r>
      <w:r>
        <w:rPr>
          <w:lang w:val="en-US" w:eastAsia="zh-CN"/>
        </w:rPr>
        <w:t xml:space="preserve"> Issue </w:t>
      </w:r>
      <w:r w:rsidR="003C4DB8">
        <w:rPr>
          <w:lang w:val="en-US" w:eastAsia="zh-CN"/>
        </w:rPr>
        <w:t xml:space="preserve">3-5 </w:t>
      </w:r>
      <w:r>
        <w:rPr>
          <w:lang w:val="en-US" w:eastAsia="zh-CN"/>
        </w:rPr>
        <w:t>-----------------</w:t>
      </w:r>
    </w:p>
    <w:p w14:paraId="35B5639B" w14:textId="77777777" w:rsidR="00457F9C" w:rsidRDefault="00457F9C" w:rsidP="00457F9C">
      <w:pPr>
        <w:rPr>
          <w:lang w:val="en-US" w:eastAsia="zh-CN"/>
        </w:rPr>
      </w:pPr>
      <w:r>
        <w:rPr>
          <w:lang w:val="en-US" w:eastAsia="zh-CN"/>
        </w:rPr>
        <w:t xml:space="preserve">QC: AT command is simple solution. We are also </w:t>
      </w:r>
      <w:proofErr w:type="gramStart"/>
      <w:r>
        <w:rPr>
          <w:lang w:val="en-US" w:eastAsia="zh-CN"/>
        </w:rPr>
        <w:t>open</w:t>
      </w:r>
      <w:proofErr w:type="gramEnd"/>
      <w:r>
        <w:rPr>
          <w:lang w:val="en-US" w:eastAsia="zh-CN"/>
        </w:rPr>
        <w:t xml:space="preserve"> to discuss if there is any alternative way.</w:t>
      </w:r>
    </w:p>
    <w:p w14:paraId="0ABB1172" w14:textId="77777777" w:rsidR="00457F9C" w:rsidRDefault="00457F9C" w:rsidP="00457F9C">
      <w:pPr>
        <w:rPr>
          <w:lang w:val="en-US" w:eastAsia="zh-CN"/>
        </w:rPr>
      </w:pPr>
      <w:r>
        <w:rPr>
          <w:lang w:val="en-US" w:eastAsia="zh-CN"/>
        </w:rPr>
        <w:t xml:space="preserve">Intel: AT command is only solution on hand. </w:t>
      </w:r>
    </w:p>
    <w:p w14:paraId="4598F79D" w14:textId="77777777" w:rsidR="00457F9C" w:rsidRDefault="00457F9C" w:rsidP="00457F9C">
      <w:pPr>
        <w:rPr>
          <w:lang w:val="en-US" w:eastAsia="zh-CN"/>
        </w:rPr>
      </w:pPr>
      <w:r>
        <w:rPr>
          <w:lang w:val="en-US" w:eastAsia="zh-CN"/>
        </w:rPr>
        <w:t>MTK: For single link of PSFCH, we have alternative way. For multi-link, do we need TE to send ACK/</w:t>
      </w:r>
      <w:proofErr w:type="gramStart"/>
      <w:r>
        <w:rPr>
          <w:lang w:val="en-US" w:eastAsia="zh-CN"/>
        </w:rPr>
        <w:t>NACK ?</w:t>
      </w:r>
      <w:proofErr w:type="gramEnd"/>
    </w:p>
    <w:p w14:paraId="18601A87" w14:textId="77777777" w:rsidR="00457F9C" w:rsidRDefault="00457F9C" w:rsidP="00457F9C">
      <w:pPr>
        <w:rPr>
          <w:lang w:val="en-US" w:eastAsia="zh-CN"/>
        </w:rPr>
      </w:pPr>
      <w:r>
        <w:rPr>
          <w:rFonts w:hint="eastAsia"/>
          <w:lang w:val="en-US" w:eastAsia="zh-CN"/>
        </w:rPr>
        <w:t>I</w:t>
      </w:r>
      <w:r>
        <w:rPr>
          <w:lang w:val="en-US" w:eastAsia="zh-CN"/>
        </w:rPr>
        <w:t xml:space="preserve">ntel: AT command will </w:t>
      </w:r>
      <w:proofErr w:type="spellStart"/>
      <w:r>
        <w:rPr>
          <w:lang w:val="en-US" w:eastAsia="zh-CN"/>
        </w:rPr>
        <w:t>stat</w:t>
      </w:r>
      <w:proofErr w:type="spellEnd"/>
      <w:r>
        <w:rPr>
          <w:lang w:val="en-US" w:eastAsia="zh-CN"/>
        </w:rPr>
        <w:t xml:space="preserve"> the results in receiver side. </w:t>
      </w:r>
    </w:p>
    <w:p w14:paraId="0828F3C6" w14:textId="77777777" w:rsidR="00457F9C" w:rsidRPr="00703B6B" w:rsidRDefault="00457F9C" w:rsidP="00B14068">
      <w:pPr>
        <w:rPr>
          <w:lang w:val="en-US" w:eastAsia="zh-CN"/>
        </w:rPr>
      </w:pPr>
    </w:p>
    <w:p w14:paraId="1F758B6A" w14:textId="77777777" w:rsidR="00B14068" w:rsidRPr="00E472FB" w:rsidRDefault="00B14068" w:rsidP="00B14068">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B14068" w:rsidRPr="00703B6B" w14:paraId="37492443" w14:textId="77777777" w:rsidTr="00F66A84">
        <w:tc>
          <w:tcPr>
            <w:tcW w:w="1232" w:type="dxa"/>
          </w:tcPr>
          <w:p w14:paraId="7B72155B" w14:textId="77777777" w:rsidR="00B14068" w:rsidRPr="00703B6B" w:rsidRDefault="00B14068"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62AA3892" w14:textId="77777777" w:rsidR="00B14068" w:rsidRPr="00703B6B" w:rsidRDefault="00B14068"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A45736" w:rsidRPr="00703B6B" w14:paraId="19F6110A" w14:textId="77777777" w:rsidTr="00F66A84">
        <w:tc>
          <w:tcPr>
            <w:tcW w:w="1232" w:type="dxa"/>
            <w:vMerge w:val="restart"/>
          </w:tcPr>
          <w:p w14:paraId="0C00F569" w14:textId="75FB7E53" w:rsidR="00A45736" w:rsidRPr="00703B6B" w:rsidRDefault="00A45736" w:rsidP="00F66A84">
            <w:pPr>
              <w:spacing w:after="120"/>
              <w:rPr>
                <w:rFonts w:eastAsiaTheme="minorEastAsia"/>
                <w:lang w:val="en-US" w:eastAsia="zh-CN"/>
              </w:rPr>
            </w:pPr>
            <w:r w:rsidRPr="00FA447F">
              <w:rPr>
                <w:lang w:val="en-US"/>
              </w:rPr>
              <w:t>R4-2106805</w:t>
            </w:r>
          </w:p>
        </w:tc>
        <w:tc>
          <w:tcPr>
            <w:tcW w:w="8399" w:type="dxa"/>
          </w:tcPr>
          <w:p w14:paraId="43D27CCF" w14:textId="3E26BC40" w:rsidR="00A45736" w:rsidRDefault="00A45736" w:rsidP="00F66A84">
            <w:pPr>
              <w:spacing w:after="120"/>
              <w:rPr>
                <w:rFonts w:eastAsiaTheme="minorEastAsia"/>
                <w:lang w:val="en-US" w:eastAsia="zh-CN"/>
              </w:rPr>
            </w:pPr>
            <w:r>
              <w:rPr>
                <w:rFonts w:eastAsiaTheme="minorEastAsia"/>
                <w:lang w:val="en-US" w:eastAsia="zh-CN"/>
              </w:rPr>
              <w:t xml:space="preserve">Intel: We suggest the following clarification for Note 3 in Table </w:t>
            </w:r>
            <w:r w:rsidRPr="005979DC">
              <w:rPr>
                <w:rFonts w:eastAsiaTheme="minorEastAsia"/>
                <w:lang w:val="en-US" w:eastAsia="zh-CN"/>
              </w:rPr>
              <w:t>11.1.9.1-1</w:t>
            </w:r>
          </w:p>
          <w:p w14:paraId="56C9C5AF" w14:textId="597E55C9" w:rsidR="00A45736" w:rsidRDefault="00A45736" w:rsidP="00BE746E">
            <w:pPr>
              <w:pStyle w:val="TAN"/>
            </w:pPr>
            <w:r w:rsidRPr="00D913C0">
              <w:t>Note 3:</w:t>
            </w:r>
            <w:r>
              <w:t xml:space="preserve"> N</w:t>
            </w:r>
            <w:r w:rsidRPr="00D913C0">
              <w:t xml:space="preserve"> equals to the number of PSFCH(s) resources that UE can receive in a slot as specified in Clause 4.2.16.1.6 of TS 38.306[14]</w:t>
            </w:r>
            <w:r>
              <w:rPr>
                <w:lang w:val="en-US"/>
              </w:rPr>
              <w:t xml:space="preserve"> (</w:t>
            </w:r>
            <w:r w:rsidRPr="00BB1787">
              <w:rPr>
                <w:highlight w:val="yellow"/>
                <w:lang w:val="en-US"/>
              </w:rPr>
              <w:t xml:space="preserve">IE </w:t>
            </w:r>
            <w:proofErr w:type="spellStart"/>
            <w:r w:rsidRPr="00BB1787">
              <w:rPr>
                <w:rFonts w:cs="Arial"/>
                <w:i/>
                <w:iCs/>
                <w:szCs w:val="18"/>
                <w:highlight w:val="yellow"/>
              </w:rPr>
              <w:t>psfch-RxNumber</w:t>
            </w:r>
            <w:proofErr w:type="spellEnd"/>
            <w:r>
              <w:rPr>
                <w:lang w:val="en-US"/>
              </w:rPr>
              <w:t>)</w:t>
            </w:r>
            <w:r>
              <w:t>.</w:t>
            </w:r>
          </w:p>
          <w:p w14:paraId="1BD3732C" w14:textId="411E9E39" w:rsidR="00A45736" w:rsidRPr="007733A1" w:rsidRDefault="00A45736" w:rsidP="00F66A84">
            <w:pPr>
              <w:spacing w:after="120"/>
              <w:rPr>
                <w:rFonts w:eastAsiaTheme="minorEastAsia"/>
                <w:b/>
                <w:bCs/>
                <w:lang w:val="en-US" w:eastAsia="zh-CN"/>
              </w:rPr>
            </w:pPr>
            <w:r>
              <w:rPr>
                <w:rFonts w:eastAsiaTheme="minorEastAsia"/>
                <w:lang w:val="en-US" w:eastAsia="zh-CN"/>
              </w:rPr>
              <w:t xml:space="preserve">Resource pool configuration can be updated based on discussion of issues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A45736" w:rsidRPr="00703B6B" w14:paraId="16FFD40E" w14:textId="77777777" w:rsidTr="00F66A84">
        <w:tc>
          <w:tcPr>
            <w:tcW w:w="1232" w:type="dxa"/>
            <w:vMerge/>
          </w:tcPr>
          <w:p w14:paraId="0FF86D00" w14:textId="77777777" w:rsidR="00A45736" w:rsidRPr="00703B6B" w:rsidRDefault="00A45736" w:rsidP="00F66A84">
            <w:pPr>
              <w:spacing w:after="120"/>
              <w:rPr>
                <w:rFonts w:eastAsiaTheme="minorEastAsia"/>
                <w:lang w:val="en-US" w:eastAsia="zh-CN"/>
              </w:rPr>
            </w:pPr>
          </w:p>
        </w:tc>
        <w:tc>
          <w:tcPr>
            <w:tcW w:w="8399" w:type="dxa"/>
          </w:tcPr>
          <w:p w14:paraId="487A4D99" w14:textId="6F10BF7C" w:rsidR="00A45736" w:rsidRPr="00703B6B" w:rsidRDefault="00A45736" w:rsidP="00F66A84">
            <w:pPr>
              <w:spacing w:after="120"/>
              <w:rPr>
                <w:rFonts w:eastAsiaTheme="minorEastAsia"/>
                <w:lang w:val="en-US" w:eastAsia="zh-CN"/>
              </w:rPr>
            </w:pPr>
            <w:r>
              <w:rPr>
                <w:rFonts w:eastAsiaTheme="minorEastAsia"/>
                <w:lang w:val="en-US" w:eastAsia="zh-CN"/>
              </w:rPr>
              <w:t xml:space="preserve"> QC: resource pool configuration can be removed</w:t>
            </w:r>
          </w:p>
        </w:tc>
      </w:tr>
      <w:tr w:rsidR="00A45736" w:rsidRPr="00703B6B" w14:paraId="209E72E9" w14:textId="77777777" w:rsidTr="00F66A84">
        <w:tc>
          <w:tcPr>
            <w:tcW w:w="1232" w:type="dxa"/>
            <w:vMerge/>
          </w:tcPr>
          <w:p w14:paraId="6F76DF05" w14:textId="77777777" w:rsidR="00A45736" w:rsidRPr="00703B6B" w:rsidRDefault="00A45736" w:rsidP="00F66A84">
            <w:pPr>
              <w:spacing w:after="120"/>
              <w:rPr>
                <w:rFonts w:eastAsiaTheme="minorEastAsia"/>
                <w:lang w:val="en-US" w:eastAsia="zh-CN"/>
              </w:rPr>
            </w:pPr>
          </w:p>
        </w:tc>
        <w:tc>
          <w:tcPr>
            <w:tcW w:w="8399" w:type="dxa"/>
          </w:tcPr>
          <w:p w14:paraId="3E56BD06" w14:textId="4A4009A6" w:rsidR="00A45736" w:rsidRPr="008715B4" w:rsidRDefault="00A45736" w:rsidP="00F66A84">
            <w:pPr>
              <w:spacing w:after="120"/>
              <w:rPr>
                <w:rFonts w:eastAsia="Malgun Gothic"/>
                <w:lang w:val="en-US" w:eastAsia="ko-KR"/>
              </w:rPr>
            </w:pPr>
            <w:r>
              <w:rPr>
                <w:rFonts w:eastAsia="Malgun Gothic" w:hint="eastAsia"/>
                <w:lang w:val="en-US" w:eastAsia="ko-KR"/>
              </w:rPr>
              <w:t xml:space="preserve">LG: </w:t>
            </w:r>
            <w:r>
              <w:rPr>
                <w:rFonts w:eastAsia="Malgun Gothic"/>
                <w:lang w:val="en-US" w:eastAsia="ko-KR"/>
              </w:rPr>
              <w:t>we prefer to keep the minimum requirement table as previous draft Big CR including CBW and SCS</w:t>
            </w:r>
          </w:p>
        </w:tc>
      </w:tr>
      <w:tr w:rsidR="00A45736" w:rsidRPr="00703B6B" w14:paraId="71D484BB" w14:textId="77777777" w:rsidTr="00F66A84">
        <w:tc>
          <w:tcPr>
            <w:tcW w:w="1232" w:type="dxa"/>
            <w:vMerge/>
          </w:tcPr>
          <w:p w14:paraId="09FD68A0" w14:textId="77777777" w:rsidR="00A45736" w:rsidRPr="00703B6B" w:rsidRDefault="00A45736" w:rsidP="00F66A84">
            <w:pPr>
              <w:spacing w:after="120"/>
              <w:rPr>
                <w:rFonts w:eastAsiaTheme="minorEastAsia"/>
                <w:lang w:val="en-US" w:eastAsia="zh-CN"/>
              </w:rPr>
            </w:pPr>
          </w:p>
        </w:tc>
        <w:tc>
          <w:tcPr>
            <w:tcW w:w="8399" w:type="dxa"/>
          </w:tcPr>
          <w:p w14:paraId="59A3893B" w14:textId="532EF76B" w:rsidR="00A45736" w:rsidRDefault="00A45736" w:rsidP="00A45736">
            <w:pPr>
              <w:spacing w:after="120"/>
              <w:rPr>
                <w:rFonts w:eastAsia="Malgun Gothic"/>
                <w:lang w:val="en-US" w:eastAsia="ko-KR"/>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Intel’s comments is fine for us; If one general common resource pool configuration is defined in other CR, it is fine for us to remove it from our CR</w:t>
            </w:r>
            <w:r w:rsidR="00334419">
              <w:rPr>
                <w:rFonts w:eastAsiaTheme="minorEastAsia"/>
                <w:lang w:val="en-US" w:eastAsia="zh-CN"/>
              </w:rPr>
              <w:t>, but some PSFCH specific resource pool configurations need to be included</w:t>
            </w:r>
            <w:r>
              <w:rPr>
                <w:rFonts w:eastAsiaTheme="minorEastAsia"/>
                <w:lang w:val="en-US" w:eastAsia="zh-CN"/>
              </w:rPr>
              <w:t xml:space="preserve">; </w:t>
            </w:r>
            <w:r w:rsidRPr="002106DF">
              <w:rPr>
                <w:rFonts w:eastAsiaTheme="minorEastAsia"/>
                <w:lang w:val="en-US" w:eastAsia="zh-CN"/>
              </w:rPr>
              <w:t xml:space="preserve">We will update the CR to </w:t>
            </w:r>
            <w:r w:rsidRPr="00C5553D">
              <w:rPr>
                <w:rFonts w:eastAsiaTheme="minorEastAsia"/>
                <w:lang w:val="en-US" w:eastAsia="zh-CN"/>
              </w:rPr>
              <w:t xml:space="preserve">include CBW </w:t>
            </w:r>
            <w:r w:rsidRPr="00C5553D">
              <w:rPr>
                <w:rFonts w:eastAsiaTheme="minorEastAsia"/>
                <w:lang w:val="en-US" w:eastAsia="zh-CN"/>
              </w:rPr>
              <w:lastRenderedPageBreak/>
              <w:t>and SCS in the minimum requirement</w:t>
            </w:r>
            <w:r w:rsidRPr="00662E4F">
              <w:rPr>
                <w:rFonts w:eastAsiaTheme="minorEastAsia"/>
                <w:lang w:val="en-US" w:eastAsia="zh-CN"/>
              </w:rPr>
              <w:t xml:space="preserve"> table.</w:t>
            </w:r>
          </w:p>
        </w:tc>
      </w:tr>
    </w:tbl>
    <w:p w14:paraId="79AB256A" w14:textId="77777777" w:rsidR="00B14068" w:rsidRPr="00703B6B" w:rsidRDefault="00B14068" w:rsidP="00B14068">
      <w:pPr>
        <w:rPr>
          <w:lang w:val="en-US" w:eastAsia="zh-CN"/>
        </w:rPr>
      </w:pPr>
    </w:p>
    <w:p w14:paraId="35C74C5E" w14:textId="77777777" w:rsidR="00B14068" w:rsidRPr="00E472FB" w:rsidRDefault="00B14068" w:rsidP="00B14068">
      <w:pPr>
        <w:pStyle w:val="Heading2"/>
        <w:rPr>
          <w:lang w:val="en-US"/>
        </w:rPr>
      </w:pPr>
      <w:r w:rsidRPr="00E472FB">
        <w:rPr>
          <w:lang w:val="en-US"/>
        </w:rPr>
        <w:t xml:space="preserve">Summary for 1st round </w:t>
      </w:r>
    </w:p>
    <w:p w14:paraId="39C98B8A" w14:textId="77777777" w:rsidR="00B14068" w:rsidRPr="00E472FB" w:rsidRDefault="00B14068" w:rsidP="00B14068">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857"/>
      </w:tblGrid>
      <w:tr w:rsidR="00545ECA" w:rsidRPr="001037B2" w14:paraId="237660CD" w14:textId="77777777" w:rsidTr="00143DA2">
        <w:tc>
          <w:tcPr>
            <w:tcW w:w="5000" w:type="pct"/>
          </w:tcPr>
          <w:p w14:paraId="3C6901C9" w14:textId="77777777" w:rsidR="00545ECA" w:rsidRPr="001037B2" w:rsidRDefault="00545ECA" w:rsidP="00143DA2">
            <w:pPr>
              <w:rPr>
                <w:rFonts w:eastAsiaTheme="minorEastAsia"/>
                <w:b/>
                <w:bCs/>
                <w:lang w:val="en-US" w:eastAsia="zh-CN"/>
              </w:rPr>
            </w:pPr>
            <w:r w:rsidRPr="001037B2">
              <w:rPr>
                <w:rFonts w:eastAsiaTheme="minorEastAsia"/>
                <w:b/>
                <w:bCs/>
                <w:lang w:val="en-US" w:eastAsia="zh-CN"/>
              </w:rPr>
              <w:t xml:space="preserve">Status summary </w:t>
            </w:r>
          </w:p>
        </w:tc>
      </w:tr>
      <w:tr w:rsidR="00545ECA" w:rsidRPr="001037B2" w14:paraId="79ABC277" w14:textId="77777777" w:rsidTr="00143DA2">
        <w:tc>
          <w:tcPr>
            <w:tcW w:w="5000" w:type="pct"/>
          </w:tcPr>
          <w:p w14:paraId="5AC31C84" w14:textId="77777777" w:rsidR="00FE5E78" w:rsidRPr="00D0521C" w:rsidRDefault="00FE5E78" w:rsidP="00FE5E78">
            <w:pPr>
              <w:rPr>
                <w:b/>
                <w:highlight w:val="green"/>
                <w:u w:val="single"/>
                <w:lang w:val="en-US" w:eastAsia="ko-KR"/>
              </w:rPr>
            </w:pPr>
            <w:r w:rsidRPr="00D0521C">
              <w:rPr>
                <w:b/>
                <w:highlight w:val="green"/>
                <w:u w:val="single"/>
                <w:lang w:val="en-US" w:eastAsia="ko-KR"/>
              </w:rPr>
              <w:t>Issue 3-1: Assumptions on PSSCH transmission from tested UE</w:t>
            </w:r>
          </w:p>
          <w:p w14:paraId="0A29E433" w14:textId="77777777" w:rsidR="00FE5E78" w:rsidRPr="00D0521C" w:rsidRDefault="00FE5E78" w:rsidP="00FE5E78">
            <w:pPr>
              <w:pStyle w:val="ListParagraph"/>
              <w:numPr>
                <w:ilvl w:val="0"/>
                <w:numId w:val="30"/>
              </w:numPr>
              <w:spacing w:after="120"/>
              <w:ind w:firstLineChars="0"/>
              <w:rPr>
                <w:rFonts w:eastAsia="Yu Mincho"/>
                <w:szCs w:val="24"/>
                <w:highlight w:val="green"/>
                <w:lang w:val="en-US" w:eastAsia="zh-CN"/>
              </w:rPr>
            </w:pPr>
            <w:r w:rsidRPr="00D0521C">
              <w:rPr>
                <w:rFonts w:eastAsia="Yu Mincho"/>
                <w:szCs w:val="24"/>
                <w:highlight w:val="green"/>
                <w:lang w:val="en-US" w:eastAsia="zh-CN"/>
              </w:rPr>
              <w:t xml:space="preserve">Tentative agreements: </w:t>
            </w:r>
            <w:r w:rsidRPr="00D0521C">
              <w:rPr>
                <w:rFonts w:eastAsia="Yu Mincho"/>
                <w:highlight w:val="green"/>
                <w:lang w:val="en-US"/>
              </w:rPr>
              <w:t>Always let tested UE to transmit PSSCH to enable it to detect related PSFCHs. Meanwhile, it is not necessary for TE to decode the PSSCH to transmit ACK or NACK randomly (For decoding capability test) or only NACK (For performance test).</w:t>
            </w:r>
          </w:p>
          <w:p w14:paraId="385DEC74" w14:textId="77777777" w:rsidR="00D0521C" w:rsidRDefault="00D0521C" w:rsidP="00FE5E78">
            <w:pPr>
              <w:rPr>
                <w:b/>
                <w:highlight w:val="yellow"/>
                <w:u w:val="single"/>
                <w:lang w:val="en-US" w:eastAsia="ko-KR"/>
              </w:rPr>
            </w:pPr>
          </w:p>
          <w:p w14:paraId="04242FC1" w14:textId="36821B4B" w:rsidR="00FE5E78" w:rsidRPr="00FE5E78" w:rsidRDefault="00FE5E78" w:rsidP="00FE5E78">
            <w:pPr>
              <w:rPr>
                <w:b/>
                <w:highlight w:val="yellow"/>
                <w:u w:val="single"/>
                <w:lang w:val="en-US" w:eastAsia="ko-KR"/>
              </w:rPr>
            </w:pPr>
            <w:r w:rsidRPr="00FE5E78">
              <w:rPr>
                <w:b/>
                <w:highlight w:val="yellow"/>
                <w:u w:val="single"/>
                <w:lang w:val="en-US" w:eastAsia="ko-KR"/>
              </w:rPr>
              <w:t>Issue 3-2: Scenario for test</w:t>
            </w:r>
          </w:p>
          <w:p w14:paraId="7B48AD91"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Tentative agreements: N/A</w:t>
            </w:r>
          </w:p>
          <w:p w14:paraId="2E378532"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 xml:space="preserve">Recommendations for 2nd round: Discuss whether to specify </w:t>
            </w:r>
            <w:r w:rsidRPr="00FE5E78">
              <w:rPr>
                <w:rFonts w:eastAsiaTheme="minorEastAsia"/>
                <w:bCs/>
                <w:highlight w:val="yellow"/>
                <w:lang w:val="en-US" w:eastAsia="zh-CN"/>
              </w:rPr>
              <w:t>Cast type indicator as “01” in the test.</w:t>
            </w:r>
          </w:p>
          <w:p w14:paraId="20379ADB" w14:textId="77777777" w:rsidR="00D0521C" w:rsidRDefault="00D0521C" w:rsidP="00FE5E78">
            <w:pPr>
              <w:spacing w:after="120"/>
              <w:rPr>
                <w:b/>
                <w:highlight w:val="green"/>
                <w:u w:val="single"/>
                <w:lang w:val="en-US" w:eastAsia="ko-KR"/>
              </w:rPr>
            </w:pPr>
          </w:p>
          <w:p w14:paraId="22FD89D6" w14:textId="064500AD" w:rsidR="00FE5E78" w:rsidRPr="00D0521C" w:rsidRDefault="00FE5E78" w:rsidP="00FE5E78">
            <w:pPr>
              <w:spacing w:after="120"/>
              <w:rPr>
                <w:b/>
                <w:highlight w:val="green"/>
                <w:u w:val="single"/>
                <w:lang w:val="en-US" w:eastAsia="ko-KR"/>
              </w:rPr>
            </w:pPr>
            <w:r w:rsidRPr="00D0521C">
              <w:rPr>
                <w:b/>
                <w:highlight w:val="green"/>
                <w:u w:val="single"/>
                <w:lang w:val="en-US" w:eastAsia="ko-KR"/>
              </w:rPr>
              <w:t>Issue 3-3: Details of Test configuration</w:t>
            </w:r>
          </w:p>
          <w:p w14:paraId="739D92D5" w14:textId="77777777" w:rsidR="00FE5E78" w:rsidRPr="00D0521C" w:rsidRDefault="00FE5E78" w:rsidP="00FE5E78">
            <w:pPr>
              <w:pStyle w:val="ListParagraph"/>
              <w:numPr>
                <w:ilvl w:val="0"/>
                <w:numId w:val="30"/>
              </w:numPr>
              <w:spacing w:after="120"/>
              <w:ind w:firstLineChars="0"/>
              <w:rPr>
                <w:rFonts w:eastAsia="Yu Mincho"/>
                <w:szCs w:val="24"/>
                <w:highlight w:val="green"/>
                <w:lang w:val="en-US" w:eastAsia="zh-CN"/>
              </w:rPr>
            </w:pPr>
            <w:r w:rsidRPr="00D0521C">
              <w:rPr>
                <w:rFonts w:eastAsia="Yu Mincho"/>
                <w:szCs w:val="24"/>
                <w:highlight w:val="green"/>
                <w:lang w:val="en-US" w:eastAsia="zh-CN"/>
              </w:rPr>
              <w:t>Tentative agreements:</w:t>
            </w:r>
          </w:p>
          <w:p w14:paraId="7F16E924"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PSSCH allocation:  10 subchannels.</w:t>
            </w:r>
          </w:p>
          <w:p w14:paraId="2CFAFC58"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 xml:space="preserve">Sl-PSFCH-CandidateResourceType-r16: </w:t>
            </w:r>
            <w:proofErr w:type="spellStart"/>
            <w:r w:rsidRPr="00D0521C">
              <w:rPr>
                <w:rFonts w:eastAsia="SimSun"/>
                <w:szCs w:val="24"/>
                <w:highlight w:val="green"/>
                <w:lang w:val="en-US" w:eastAsia="zh-CN"/>
              </w:rPr>
              <w:t>allocSubCH</w:t>
            </w:r>
            <w:proofErr w:type="spellEnd"/>
          </w:p>
          <w:p w14:paraId="33AF95F5"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Sl-PSFCH-RB-Set-r16: 100.</w:t>
            </w:r>
          </w:p>
          <w:p w14:paraId="7218B79C"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PSFCH periodicity: 1 slot</w:t>
            </w:r>
          </w:p>
          <w:p w14:paraId="3948D32F"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Source ID for tested UE: 0</w:t>
            </w:r>
          </w:p>
          <w:p w14:paraId="39DA8120"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 xml:space="preserve">Member ID for feedback UE: 0 for UE 0, 1 for UE </w:t>
            </w:r>
            <w:proofErr w:type="gramStart"/>
            <w:r w:rsidRPr="00D0521C">
              <w:rPr>
                <w:rFonts w:eastAsia="SimSun"/>
                <w:szCs w:val="24"/>
                <w:highlight w:val="green"/>
                <w:lang w:val="en-US" w:eastAsia="zh-CN"/>
              </w:rPr>
              <w:t>1,…</w:t>
            </w:r>
            <w:proofErr w:type="gramEnd"/>
            <w:r w:rsidRPr="00D0521C">
              <w:rPr>
                <w:rFonts w:eastAsia="SimSun"/>
                <w:szCs w:val="24"/>
                <w:highlight w:val="green"/>
                <w:lang w:val="en-US" w:eastAsia="zh-CN"/>
              </w:rPr>
              <w:t xml:space="preserve">,N-1 for UE N-1 and N equals to PSFCH-RX-Number. </w:t>
            </w:r>
          </w:p>
          <w:p w14:paraId="0E98744E" w14:textId="77777777" w:rsidR="00FE5E78" w:rsidRPr="00D0521C" w:rsidRDefault="00FE5E78" w:rsidP="00FE5E78">
            <w:pPr>
              <w:pStyle w:val="ListParagraph"/>
              <w:numPr>
                <w:ilvl w:val="1"/>
                <w:numId w:val="30"/>
              </w:numPr>
              <w:overflowPunct/>
              <w:autoSpaceDE/>
              <w:autoSpaceDN/>
              <w:adjustRightInd/>
              <w:spacing w:after="0"/>
              <w:ind w:firstLineChars="0"/>
              <w:textAlignment w:val="auto"/>
              <w:rPr>
                <w:rFonts w:eastAsia="SimSun"/>
                <w:szCs w:val="24"/>
                <w:highlight w:val="green"/>
                <w:lang w:val="en-US" w:eastAsia="zh-CN"/>
              </w:rPr>
            </w:pPr>
            <w:r w:rsidRPr="00D0521C">
              <w:rPr>
                <w:rFonts w:eastAsia="SimSun"/>
                <w:szCs w:val="24"/>
                <w:highlight w:val="green"/>
                <w:lang w:val="en-US" w:eastAsia="zh-CN"/>
              </w:rPr>
              <w:t>Sl-MinTimeGapPSFCH-r16: 2</w:t>
            </w:r>
          </w:p>
          <w:p w14:paraId="7DB78305" w14:textId="77777777" w:rsidR="00D0521C" w:rsidRDefault="00D0521C" w:rsidP="00FE5E78">
            <w:pPr>
              <w:spacing w:after="120"/>
              <w:rPr>
                <w:b/>
                <w:highlight w:val="yellow"/>
                <w:u w:val="single"/>
                <w:lang w:val="en-US" w:eastAsia="ko-KR"/>
              </w:rPr>
            </w:pPr>
          </w:p>
          <w:p w14:paraId="09B29959" w14:textId="103C8B45" w:rsidR="00FE5E78" w:rsidRPr="00FE5E78" w:rsidRDefault="00FE5E78" w:rsidP="00FE5E78">
            <w:pPr>
              <w:spacing w:after="120"/>
              <w:rPr>
                <w:b/>
                <w:highlight w:val="yellow"/>
                <w:u w:val="single"/>
                <w:lang w:val="en-US" w:eastAsia="ko-KR"/>
              </w:rPr>
            </w:pPr>
            <w:r w:rsidRPr="00FE5E78">
              <w:rPr>
                <w:b/>
                <w:highlight w:val="yellow"/>
                <w:u w:val="single"/>
                <w:lang w:val="en-US" w:eastAsia="ko-KR"/>
              </w:rPr>
              <w:t>Issue 3-4: Details of Test setup</w:t>
            </w:r>
          </w:p>
          <w:p w14:paraId="23B1A9F9" w14:textId="77777777" w:rsidR="00FE5E78" w:rsidRPr="00FE5E78" w:rsidRDefault="00FE5E78" w:rsidP="00FE5E78">
            <w:pPr>
              <w:pStyle w:val="ListParagraph"/>
              <w:numPr>
                <w:ilvl w:val="0"/>
                <w:numId w:val="30"/>
              </w:numPr>
              <w:spacing w:after="120"/>
              <w:ind w:firstLineChars="0"/>
              <w:rPr>
                <w:rFonts w:eastAsia="Yu Mincho"/>
                <w:szCs w:val="24"/>
                <w:highlight w:val="yellow"/>
                <w:lang w:val="en-US" w:eastAsia="zh-CN"/>
              </w:rPr>
            </w:pPr>
            <w:r w:rsidRPr="00FE5E78">
              <w:rPr>
                <w:rFonts w:eastAsia="Yu Mincho"/>
                <w:szCs w:val="24"/>
                <w:highlight w:val="yellow"/>
                <w:lang w:val="en-US" w:eastAsia="zh-CN"/>
              </w:rPr>
              <w:t>Tentative agreements: N/A</w:t>
            </w:r>
          </w:p>
          <w:p w14:paraId="71D28999" w14:textId="77777777" w:rsidR="00FE5E78" w:rsidRPr="00FE5E78" w:rsidRDefault="00FE5E78" w:rsidP="00FE5E78">
            <w:pPr>
              <w:pStyle w:val="ListParagraph"/>
              <w:numPr>
                <w:ilvl w:val="0"/>
                <w:numId w:val="30"/>
              </w:numPr>
              <w:ind w:firstLineChars="0"/>
              <w:rPr>
                <w:rFonts w:eastAsia="Yu Mincho"/>
                <w:szCs w:val="24"/>
                <w:highlight w:val="yellow"/>
                <w:lang w:val="en-US" w:eastAsia="zh-CN"/>
              </w:rPr>
            </w:pPr>
            <w:r w:rsidRPr="00FE5E78">
              <w:rPr>
                <w:rFonts w:eastAsia="Yu Mincho"/>
                <w:szCs w:val="24"/>
                <w:highlight w:val="yellow"/>
                <w:lang w:val="en-US" w:eastAsia="zh-CN"/>
              </w:rPr>
              <w:t>Recommendations for 2nd round: Check companies view on Option 2 (TE randomly transmit ACK or DTX on each PSFCH resource)</w:t>
            </w:r>
          </w:p>
          <w:p w14:paraId="67422D99" w14:textId="77777777" w:rsidR="00D0521C" w:rsidRDefault="00D0521C" w:rsidP="00FE5E78">
            <w:pPr>
              <w:spacing w:after="120"/>
              <w:rPr>
                <w:b/>
                <w:highlight w:val="green"/>
                <w:u w:val="single"/>
                <w:lang w:val="en-US" w:eastAsia="ko-KR"/>
              </w:rPr>
            </w:pPr>
          </w:p>
          <w:p w14:paraId="34F5B21C" w14:textId="042A566C" w:rsidR="00FE5E78" w:rsidRPr="00FE5E78" w:rsidRDefault="00FE5E78" w:rsidP="00FE5E78">
            <w:pPr>
              <w:spacing w:after="120"/>
              <w:rPr>
                <w:b/>
                <w:highlight w:val="green"/>
                <w:u w:val="single"/>
                <w:lang w:val="en-US" w:eastAsia="ko-KR"/>
              </w:rPr>
            </w:pPr>
            <w:r w:rsidRPr="00FE5E78">
              <w:rPr>
                <w:b/>
                <w:highlight w:val="green"/>
                <w:u w:val="single"/>
                <w:lang w:val="en-US" w:eastAsia="ko-KR"/>
              </w:rPr>
              <w:t>Issue 3-5: Test Method</w:t>
            </w:r>
          </w:p>
          <w:p w14:paraId="2E5B251E" w14:textId="50BEBC01" w:rsidR="00545ECA" w:rsidRPr="00FE5E78" w:rsidRDefault="00FE5E78" w:rsidP="00FE5E78">
            <w:pPr>
              <w:pStyle w:val="ListParagraph"/>
              <w:numPr>
                <w:ilvl w:val="0"/>
                <w:numId w:val="30"/>
              </w:numPr>
              <w:spacing w:after="120"/>
              <w:ind w:firstLineChars="0"/>
              <w:rPr>
                <w:rFonts w:eastAsia="Yu Mincho"/>
                <w:szCs w:val="24"/>
                <w:lang w:val="en-US" w:eastAsia="zh-CN"/>
              </w:rPr>
            </w:pPr>
            <w:r w:rsidRPr="00FE5E78">
              <w:rPr>
                <w:rFonts w:eastAsia="Yu Mincho"/>
                <w:szCs w:val="24"/>
                <w:highlight w:val="green"/>
                <w:lang w:val="en-US" w:eastAsia="zh-CN"/>
              </w:rPr>
              <w:t xml:space="preserve">GTW agreement: AT command adopted for this </w:t>
            </w:r>
            <w:proofErr w:type="spellStart"/>
            <w:r w:rsidRPr="00FE5E78">
              <w:rPr>
                <w:rFonts w:eastAsia="Yu Mincho"/>
                <w:szCs w:val="24"/>
                <w:highlight w:val="green"/>
                <w:lang w:val="en-US" w:eastAsia="zh-CN"/>
              </w:rPr>
              <w:t>tets</w:t>
            </w:r>
            <w:proofErr w:type="spellEnd"/>
            <w:r w:rsidRPr="00FE5E78">
              <w:rPr>
                <w:rFonts w:eastAsia="Yu Mincho"/>
                <w:szCs w:val="24"/>
                <w:highlight w:val="green"/>
                <w:lang w:val="en-US" w:eastAsia="zh-CN"/>
              </w:rPr>
              <w:t xml:space="preserve"> case based on current available solution.</w:t>
            </w:r>
          </w:p>
        </w:tc>
      </w:tr>
    </w:tbl>
    <w:p w14:paraId="2CF89E04" w14:textId="77777777" w:rsidR="00B14068" w:rsidRPr="00E472FB" w:rsidRDefault="00B14068" w:rsidP="00B14068">
      <w:pPr>
        <w:rPr>
          <w:i/>
          <w:color w:val="0070C0"/>
          <w:lang w:val="en-US" w:eastAsia="zh-CN"/>
        </w:rPr>
      </w:pPr>
    </w:p>
    <w:p w14:paraId="58D2C450" w14:textId="77777777" w:rsidR="00B14068" w:rsidRPr="00E472FB" w:rsidRDefault="00B14068" w:rsidP="00B14068">
      <w:pPr>
        <w:pStyle w:val="Heading3"/>
        <w:rPr>
          <w:sz w:val="24"/>
          <w:szCs w:val="16"/>
          <w:lang w:val="en-US"/>
        </w:rPr>
      </w:pPr>
      <w:r w:rsidRPr="00E472FB">
        <w:rPr>
          <w:sz w:val="24"/>
          <w:szCs w:val="16"/>
          <w:lang w:val="en-US"/>
        </w:rPr>
        <w:t>CRs/TPs</w:t>
      </w:r>
    </w:p>
    <w:p w14:paraId="28C20822" w14:textId="77777777" w:rsidR="00B14068" w:rsidRPr="00E472FB" w:rsidRDefault="00B14068" w:rsidP="00B14068">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B14068" w:rsidRPr="00E472FB" w14:paraId="10D9529D" w14:textId="77777777" w:rsidTr="00F66A84">
        <w:tc>
          <w:tcPr>
            <w:tcW w:w="1242" w:type="dxa"/>
          </w:tcPr>
          <w:p w14:paraId="36BEB660" w14:textId="77777777" w:rsidR="00B14068" w:rsidRPr="00E472FB" w:rsidRDefault="00B14068"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4D67594A" w14:textId="77777777" w:rsidR="00B14068" w:rsidRPr="00E472FB" w:rsidRDefault="00B14068" w:rsidP="00F66A84">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recommendation  </w:t>
            </w:r>
          </w:p>
        </w:tc>
      </w:tr>
      <w:tr w:rsidR="00B14068" w:rsidRPr="00E472FB" w14:paraId="43A5032A" w14:textId="77777777" w:rsidTr="00F66A84">
        <w:tc>
          <w:tcPr>
            <w:tcW w:w="1242" w:type="dxa"/>
          </w:tcPr>
          <w:p w14:paraId="7C4305A2" w14:textId="77777777" w:rsidR="00B14068" w:rsidRPr="00E472FB" w:rsidRDefault="00B14068"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323C0553" w14:textId="77777777" w:rsidR="00B14068" w:rsidRPr="00E472FB" w:rsidRDefault="00B14068"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2C773D13" w14:textId="77777777" w:rsidR="00B14068" w:rsidRPr="00E472FB" w:rsidRDefault="00B14068" w:rsidP="00B14068">
      <w:pPr>
        <w:rPr>
          <w:color w:val="0070C0"/>
          <w:lang w:val="en-US" w:eastAsia="zh-CN"/>
        </w:rPr>
      </w:pPr>
    </w:p>
    <w:p w14:paraId="756EBB12" w14:textId="77777777" w:rsidR="00B14068" w:rsidRPr="00E472FB" w:rsidRDefault="00B14068" w:rsidP="00B14068">
      <w:pPr>
        <w:pStyle w:val="Heading2"/>
        <w:rPr>
          <w:lang w:val="en-US"/>
        </w:rPr>
      </w:pPr>
      <w:r w:rsidRPr="00E472FB">
        <w:rPr>
          <w:lang w:val="en-US"/>
        </w:rPr>
        <w:lastRenderedPageBreak/>
        <w:t>Discussion on 2nd round (if applicable)</w:t>
      </w:r>
    </w:p>
    <w:p w14:paraId="340B9215" w14:textId="77777777" w:rsidR="00B14068" w:rsidRPr="00E472FB" w:rsidRDefault="00B14068" w:rsidP="00B14068">
      <w:pPr>
        <w:rPr>
          <w:i/>
          <w:color w:val="0070C0"/>
          <w:lang w:val="en-US" w:eastAsia="zh-CN"/>
        </w:rPr>
      </w:pPr>
      <w:r w:rsidRPr="00E472FB">
        <w:rPr>
          <w:i/>
          <w:color w:val="0070C0"/>
          <w:lang w:val="en-US" w:eastAsia="zh-CN"/>
        </w:rPr>
        <w:t xml:space="preserve">Moderator can provide summary of 2nd round here. Note that recommended decisions on </w:t>
      </w:r>
      <w:proofErr w:type="spellStart"/>
      <w:r w:rsidRPr="00E472FB">
        <w:rPr>
          <w:i/>
          <w:color w:val="0070C0"/>
          <w:lang w:val="en-US" w:eastAsia="zh-CN"/>
        </w:rPr>
        <w:t>tdocs</w:t>
      </w:r>
      <w:proofErr w:type="spellEnd"/>
      <w:r w:rsidRPr="00E472FB">
        <w:rPr>
          <w:i/>
          <w:color w:val="0070C0"/>
          <w:lang w:val="en-US" w:eastAsia="zh-CN"/>
        </w:rPr>
        <w:t xml:space="preserve"> should be provided in the section </w:t>
      </w:r>
      <w:proofErr w:type="gramStart"/>
      <w:r w:rsidRPr="00E472FB">
        <w:rPr>
          <w:i/>
          <w:color w:val="0070C0"/>
          <w:lang w:val="en-US" w:eastAsia="zh-CN"/>
        </w:rPr>
        <w:t>titled ”Recommendations</w:t>
      </w:r>
      <w:proofErr w:type="gramEnd"/>
      <w:r w:rsidRPr="00E472FB">
        <w:rPr>
          <w:i/>
          <w:color w:val="0070C0"/>
          <w:lang w:val="en-US" w:eastAsia="zh-CN"/>
        </w:rPr>
        <w:t xml:space="preserve"> for </w:t>
      </w:r>
      <w:proofErr w:type="spellStart"/>
      <w:r w:rsidRPr="00E472FB">
        <w:rPr>
          <w:i/>
          <w:color w:val="0070C0"/>
          <w:lang w:val="en-US" w:eastAsia="zh-CN"/>
        </w:rPr>
        <w:t>Tdocs</w:t>
      </w:r>
      <w:proofErr w:type="spellEnd"/>
      <w:r w:rsidRPr="00E472FB">
        <w:rPr>
          <w:i/>
          <w:color w:val="0070C0"/>
          <w:lang w:val="en-US" w:eastAsia="zh-CN"/>
        </w:rPr>
        <w:t>”.</w:t>
      </w:r>
    </w:p>
    <w:p w14:paraId="71FE1DFC" w14:textId="316F1134" w:rsidR="00307E51" w:rsidRDefault="00307E51" w:rsidP="00307E51">
      <w:pPr>
        <w:rPr>
          <w:lang w:val="en-US" w:eastAsia="zh-CN"/>
        </w:rPr>
      </w:pPr>
    </w:p>
    <w:p w14:paraId="7FFE4D65" w14:textId="3B1E1396" w:rsidR="0092746F" w:rsidRPr="00E472FB" w:rsidRDefault="0092746F" w:rsidP="0092746F">
      <w:pPr>
        <w:pStyle w:val="Heading1"/>
        <w:rPr>
          <w:lang w:val="en-US" w:eastAsia="ja-JP"/>
        </w:rPr>
      </w:pPr>
      <w:r w:rsidRPr="00E472FB">
        <w:rPr>
          <w:lang w:val="en-US" w:eastAsia="ja-JP"/>
        </w:rPr>
        <w:t>Topic #</w:t>
      </w:r>
      <w:r>
        <w:rPr>
          <w:lang w:val="en-US" w:eastAsia="ja-JP"/>
        </w:rPr>
        <w:t>4</w:t>
      </w:r>
      <w:r w:rsidRPr="00E472FB">
        <w:rPr>
          <w:lang w:val="en-US" w:eastAsia="ja-JP"/>
        </w:rPr>
        <w:t xml:space="preserve">: </w:t>
      </w:r>
      <w:r w:rsidR="00944239" w:rsidRPr="00944239">
        <w:rPr>
          <w:lang w:val="en-US" w:eastAsia="ja-JP"/>
        </w:rPr>
        <w:t>PSCCH/PSSCH decoding capability</w:t>
      </w:r>
    </w:p>
    <w:p w14:paraId="59EC2722" w14:textId="77777777" w:rsidR="0092746F" w:rsidRPr="00E472FB" w:rsidRDefault="0092746F" w:rsidP="0092746F">
      <w:pPr>
        <w:pStyle w:val="Heading2"/>
        <w:rPr>
          <w:lang w:val="en-US"/>
        </w:rPr>
      </w:pPr>
      <w:r w:rsidRPr="00E472F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2746F" w:rsidRPr="00E472FB" w14:paraId="55FAB935" w14:textId="77777777" w:rsidTr="00F66A84">
        <w:trPr>
          <w:trHeight w:val="468"/>
        </w:trPr>
        <w:tc>
          <w:tcPr>
            <w:tcW w:w="1622" w:type="dxa"/>
            <w:vAlign w:val="center"/>
          </w:tcPr>
          <w:p w14:paraId="53A61E8A" w14:textId="77777777" w:rsidR="0092746F" w:rsidRPr="00E472FB" w:rsidRDefault="0092746F" w:rsidP="00F66A84">
            <w:pPr>
              <w:spacing w:before="120" w:after="120"/>
              <w:rPr>
                <w:b/>
                <w:bCs/>
                <w:lang w:val="en-US"/>
              </w:rPr>
            </w:pPr>
            <w:r w:rsidRPr="00E472FB">
              <w:rPr>
                <w:b/>
                <w:bCs/>
                <w:lang w:val="en-US"/>
              </w:rPr>
              <w:t>T-doc number</w:t>
            </w:r>
          </w:p>
        </w:tc>
        <w:tc>
          <w:tcPr>
            <w:tcW w:w="1424" w:type="dxa"/>
            <w:vAlign w:val="center"/>
          </w:tcPr>
          <w:p w14:paraId="26EE7026" w14:textId="77777777" w:rsidR="0092746F" w:rsidRPr="00E472FB" w:rsidRDefault="0092746F" w:rsidP="00F66A84">
            <w:pPr>
              <w:spacing w:before="120" w:after="120"/>
              <w:rPr>
                <w:b/>
                <w:bCs/>
                <w:lang w:val="en-US"/>
              </w:rPr>
            </w:pPr>
            <w:r w:rsidRPr="00E472FB">
              <w:rPr>
                <w:b/>
                <w:bCs/>
                <w:lang w:val="en-US"/>
              </w:rPr>
              <w:t>Company</w:t>
            </w:r>
          </w:p>
        </w:tc>
        <w:tc>
          <w:tcPr>
            <w:tcW w:w="6585" w:type="dxa"/>
            <w:vAlign w:val="center"/>
          </w:tcPr>
          <w:p w14:paraId="24511761" w14:textId="77777777" w:rsidR="0092746F" w:rsidRPr="00E472FB" w:rsidRDefault="0092746F" w:rsidP="00F66A84">
            <w:pPr>
              <w:spacing w:before="120" w:after="120"/>
              <w:rPr>
                <w:b/>
                <w:bCs/>
                <w:lang w:val="en-US"/>
              </w:rPr>
            </w:pPr>
            <w:r w:rsidRPr="00E472FB">
              <w:rPr>
                <w:b/>
                <w:bCs/>
                <w:lang w:val="en-US"/>
              </w:rPr>
              <w:t>Proposals / Observations</w:t>
            </w:r>
          </w:p>
        </w:tc>
      </w:tr>
      <w:tr w:rsidR="00944239" w:rsidRPr="00E472FB" w14:paraId="7A0AF1E9" w14:textId="77777777" w:rsidTr="00F66A84">
        <w:trPr>
          <w:trHeight w:val="468"/>
        </w:trPr>
        <w:tc>
          <w:tcPr>
            <w:tcW w:w="1622" w:type="dxa"/>
          </w:tcPr>
          <w:p w14:paraId="1FD822F4" w14:textId="7EBB60DA" w:rsidR="00944239" w:rsidRPr="00E472FB" w:rsidRDefault="00A752B0" w:rsidP="00F66A84">
            <w:pPr>
              <w:spacing w:before="120" w:after="120"/>
              <w:rPr>
                <w:lang w:val="en-US"/>
              </w:rPr>
            </w:pPr>
            <w:r w:rsidRPr="00A752B0">
              <w:rPr>
                <w:lang w:val="en-US"/>
              </w:rPr>
              <w:t>R4-2104902</w:t>
            </w:r>
          </w:p>
        </w:tc>
        <w:tc>
          <w:tcPr>
            <w:tcW w:w="1424" w:type="dxa"/>
          </w:tcPr>
          <w:p w14:paraId="41C1C0BC" w14:textId="0939A232" w:rsidR="00944239" w:rsidRPr="00E472FB" w:rsidRDefault="00E15B62" w:rsidP="00F66A84">
            <w:pPr>
              <w:spacing w:before="120" w:after="120"/>
              <w:rPr>
                <w:lang w:val="en-US"/>
              </w:rPr>
            </w:pPr>
            <w:r w:rsidRPr="00E15B62">
              <w:rPr>
                <w:lang w:val="en-US"/>
              </w:rPr>
              <w:t>Qualcomm Inc.</w:t>
            </w:r>
          </w:p>
        </w:tc>
        <w:tc>
          <w:tcPr>
            <w:tcW w:w="6585" w:type="dxa"/>
          </w:tcPr>
          <w:p w14:paraId="2DAAF5B4" w14:textId="77777777" w:rsidR="00CC5DE6" w:rsidRPr="00CC5DE6" w:rsidRDefault="00CC5DE6" w:rsidP="00CC5DE6">
            <w:pPr>
              <w:spacing w:before="120" w:after="120"/>
              <w:rPr>
                <w:lang w:val="en-US"/>
              </w:rPr>
            </w:pPr>
            <w:r w:rsidRPr="00CC5DE6">
              <w:rPr>
                <w:lang w:val="en-US"/>
              </w:rPr>
              <w:t>Proposal 1: Use the following feedback scheme and set 40MHz channel bandwidth and 10 subchannels for PSCCH/PSSCH decoding capability test.</w:t>
            </w:r>
          </w:p>
          <w:p w14:paraId="12A0B5D0" w14:textId="77777777" w:rsidR="00CC5DE6" w:rsidRPr="00CC5DE6" w:rsidRDefault="00CC5DE6" w:rsidP="00CC5DE6">
            <w:pPr>
              <w:spacing w:before="120" w:after="120"/>
              <w:rPr>
                <w:lang w:val="en-US"/>
              </w:rPr>
            </w:pPr>
            <w:r w:rsidRPr="00CC5DE6">
              <w:rPr>
                <w:lang w:val="en-US"/>
              </w:rPr>
              <w:t xml:space="preserve">1. TE configures min(n,10) high priority PSSCH (in PSCCH), where n is </w:t>
            </w:r>
            <w:proofErr w:type="spellStart"/>
            <w:r w:rsidRPr="00CC5DE6">
              <w:rPr>
                <w:lang w:val="en-US"/>
              </w:rPr>
              <w:t>psfch-tx</w:t>
            </w:r>
            <w:proofErr w:type="spellEnd"/>
            <w:r w:rsidRPr="00CC5DE6">
              <w:rPr>
                <w:lang w:val="en-US"/>
              </w:rPr>
              <w:t xml:space="preserve"> capability. Therefore, if n &lt; 10, UE receivers n PSSCH with higher priority, 10-n PSSCH with lower priority. To avoid UE cheating, TE can randomize the location of higher priority PSSCHs</w:t>
            </w:r>
          </w:p>
          <w:p w14:paraId="3A6BA19D" w14:textId="77777777" w:rsidR="00CC5DE6" w:rsidRPr="00CC5DE6" w:rsidRDefault="00CC5DE6" w:rsidP="00CC5DE6">
            <w:pPr>
              <w:spacing w:before="120" w:after="120"/>
              <w:rPr>
                <w:lang w:val="en-US"/>
              </w:rPr>
            </w:pPr>
            <w:r w:rsidRPr="00CC5DE6">
              <w:rPr>
                <w:lang w:val="en-US"/>
              </w:rPr>
              <w:t>2. UE PSFCH transmission is selected according to PSSCH priority, hence min(n,10) feedback corresponding to min(n,10) high priority PSSCH is transmitted to TE.</w:t>
            </w:r>
          </w:p>
          <w:p w14:paraId="410BBAD2" w14:textId="4E23CE97" w:rsidR="00944239" w:rsidRPr="00E472FB" w:rsidRDefault="00CC5DE6" w:rsidP="00CC5DE6">
            <w:pPr>
              <w:spacing w:before="120" w:after="120"/>
              <w:rPr>
                <w:lang w:val="en-US"/>
              </w:rPr>
            </w:pPr>
            <w:r w:rsidRPr="00CC5DE6">
              <w:rPr>
                <w:lang w:val="en-US"/>
              </w:rPr>
              <w:t>3. TE calculates missing PSCCH decoding probability by the missing probability of higher priority PSSCH feedback.</w:t>
            </w:r>
          </w:p>
        </w:tc>
      </w:tr>
      <w:tr w:rsidR="0092746F" w:rsidRPr="00E472FB" w14:paraId="627AD624" w14:textId="77777777" w:rsidTr="00F66A84">
        <w:trPr>
          <w:trHeight w:val="468"/>
        </w:trPr>
        <w:tc>
          <w:tcPr>
            <w:tcW w:w="1622" w:type="dxa"/>
          </w:tcPr>
          <w:p w14:paraId="7DB5A099" w14:textId="77777777" w:rsidR="0092746F" w:rsidRPr="00E472FB" w:rsidRDefault="0092746F" w:rsidP="00F66A84">
            <w:pPr>
              <w:spacing w:before="120" w:after="120"/>
              <w:rPr>
                <w:lang w:val="en-US"/>
              </w:rPr>
            </w:pPr>
            <w:r w:rsidRPr="00E472FB">
              <w:rPr>
                <w:lang w:val="en-US"/>
              </w:rPr>
              <w:t>R4-2104774</w:t>
            </w:r>
          </w:p>
        </w:tc>
        <w:tc>
          <w:tcPr>
            <w:tcW w:w="1424" w:type="dxa"/>
          </w:tcPr>
          <w:p w14:paraId="3BDF0E29" w14:textId="77777777" w:rsidR="0092746F" w:rsidRPr="00E472FB" w:rsidRDefault="0092746F" w:rsidP="00F66A84">
            <w:pPr>
              <w:spacing w:before="120" w:after="120"/>
              <w:rPr>
                <w:lang w:val="en-US"/>
              </w:rPr>
            </w:pPr>
            <w:r w:rsidRPr="00E472FB">
              <w:rPr>
                <w:lang w:val="en-US"/>
              </w:rPr>
              <w:t>CATT, GOHIGH</w:t>
            </w:r>
          </w:p>
        </w:tc>
        <w:tc>
          <w:tcPr>
            <w:tcW w:w="6585" w:type="dxa"/>
          </w:tcPr>
          <w:p w14:paraId="772F090B" w14:textId="77777777" w:rsidR="0092746F" w:rsidRPr="00E472FB" w:rsidRDefault="0092746F" w:rsidP="00F66A84">
            <w:pPr>
              <w:spacing w:before="120" w:after="120"/>
              <w:rPr>
                <w:lang w:val="en-US"/>
              </w:rPr>
            </w:pPr>
            <w:r w:rsidRPr="00E472FB">
              <w:rPr>
                <w:lang w:val="en-US"/>
              </w:rPr>
              <w:t>Simulation results</w:t>
            </w:r>
          </w:p>
        </w:tc>
      </w:tr>
      <w:tr w:rsidR="0092746F" w:rsidRPr="00E472FB" w14:paraId="3C488E47" w14:textId="77777777" w:rsidTr="00F66A84">
        <w:trPr>
          <w:trHeight w:val="468"/>
        </w:trPr>
        <w:tc>
          <w:tcPr>
            <w:tcW w:w="1622" w:type="dxa"/>
          </w:tcPr>
          <w:p w14:paraId="1D7619B1" w14:textId="7ED35D95" w:rsidR="0092746F" w:rsidRPr="00E472FB" w:rsidRDefault="009E7593" w:rsidP="00F66A84">
            <w:pPr>
              <w:spacing w:before="120" w:after="120"/>
              <w:rPr>
                <w:lang w:val="en-US"/>
              </w:rPr>
            </w:pPr>
            <w:r w:rsidRPr="009E7593">
              <w:rPr>
                <w:lang w:val="en-US"/>
              </w:rPr>
              <w:t>R4-2104996</w:t>
            </w:r>
          </w:p>
        </w:tc>
        <w:tc>
          <w:tcPr>
            <w:tcW w:w="1424" w:type="dxa"/>
          </w:tcPr>
          <w:p w14:paraId="56C46361" w14:textId="08676628" w:rsidR="0092746F" w:rsidRPr="00E472FB" w:rsidRDefault="00DF3847" w:rsidP="00F66A84">
            <w:pPr>
              <w:spacing w:before="120" w:after="120"/>
              <w:rPr>
                <w:lang w:val="en-US"/>
              </w:rPr>
            </w:pPr>
            <w:r w:rsidRPr="00DF3847">
              <w:rPr>
                <w:lang w:val="en-US"/>
              </w:rPr>
              <w:t>LG Electronics</w:t>
            </w:r>
          </w:p>
        </w:tc>
        <w:tc>
          <w:tcPr>
            <w:tcW w:w="6585" w:type="dxa"/>
          </w:tcPr>
          <w:p w14:paraId="21B1C7BE" w14:textId="3FEEAA4A" w:rsidR="0092746F" w:rsidRPr="006E658F" w:rsidRDefault="006E658F" w:rsidP="006E658F">
            <w:pPr>
              <w:spacing w:before="120" w:after="120"/>
              <w:rPr>
                <w:lang w:val="en-US"/>
              </w:rPr>
            </w:pPr>
            <w:r w:rsidRPr="006E658F">
              <w:rPr>
                <w:lang w:val="en-US"/>
              </w:rPr>
              <w:t>Proposal 1: Use option 3 for PSCCH decoding capability test</w:t>
            </w:r>
          </w:p>
        </w:tc>
      </w:tr>
      <w:tr w:rsidR="0092746F" w:rsidRPr="00E472FB" w14:paraId="2E22E2B4" w14:textId="77777777" w:rsidTr="00F66A84">
        <w:trPr>
          <w:trHeight w:val="468"/>
        </w:trPr>
        <w:tc>
          <w:tcPr>
            <w:tcW w:w="1622" w:type="dxa"/>
          </w:tcPr>
          <w:p w14:paraId="468713DB" w14:textId="6ADCE946" w:rsidR="0092746F" w:rsidRPr="00E472FB" w:rsidRDefault="002F4AD3" w:rsidP="00F66A84">
            <w:pPr>
              <w:spacing w:before="120" w:after="120"/>
              <w:rPr>
                <w:lang w:val="en-US"/>
              </w:rPr>
            </w:pPr>
            <w:r w:rsidRPr="002F4AD3">
              <w:rPr>
                <w:lang w:val="en-US"/>
              </w:rPr>
              <w:t>R4-2106424</w:t>
            </w:r>
          </w:p>
        </w:tc>
        <w:tc>
          <w:tcPr>
            <w:tcW w:w="1424" w:type="dxa"/>
          </w:tcPr>
          <w:p w14:paraId="47119F23" w14:textId="19569276" w:rsidR="0092746F" w:rsidRPr="00E472FB" w:rsidRDefault="00442029" w:rsidP="00F66A84">
            <w:pPr>
              <w:spacing w:before="120" w:after="120"/>
              <w:rPr>
                <w:lang w:val="en-US"/>
              </w:rPr>
            </w:pPr>
            <w:r w:rsidRPr="00442029">
              <w:rPr>
                <w:lang w:val="en-US"/>
              </w:rPr>
              <w:t>Intel Corporation</w:t>
            </w:r>
          </w:p>
        </w:tc>
        <w:tc>
          <w:tcPr>
            <w:tcW w:w="6585" w:type="dxa"/>
          </w:tcPr>
          <w:p w14:paraId="6DE4D0C0" w14:textId="77777777" w:rsidR="0042257E" w:rsidRPr="0042257E" w:rsidRDefault="0042257E" w:rsidP="0042257E">
            <w:pPr>
              <w:spacing w:before="120" w:after="120"/>
              <w:rPr>
                <w:lang w:val="en-US"/>
              </w:rPr>
            </w:pPr>
            <w:r w:rsidRPr="0042257E">
              <w:rPr>
                <w:lang w:val="en-US"/>
              </w:rPr>
              <w:t>Observation #1:</w:t>
            </w:r>
            <w:r w:rsidRPr="0042257E">
              <w:rPr>
                <w:lang w:val="en-US"/>
              </w:rPr>
              <w:tab/>
              <w:t>The main test purpose is to verify the reception of multiple PSCCHs in a slot.</w:t>
            </w:r>
          </w:p>
          <w:p w14:paraId="7E2954FA" w14:textId="77777777" w:rsidR="0042257E" w:rsidRPr="0042257E" w:rsidRDefault="0042257E" w:rsidP="0042257E">
            <w:pPr>
              <w:spacing w:before="120" w:after="120"/>
              <w:rPr>
                <w:lang w:val="en-US"/>
              </w:rPr>
            </w:pPr>
            <w:r w:rsidRPr="0042257E">
              <w:rPr>
                <w:lang w:val="en-US"/>
              </w:rPr>
              <w:t>Observation #2:</w:t>
            </w:r>
            <w:r w:rsidRPr="0042257E">
              <w:rPr>
                <w:lang w:val="en-US"/>
              </w:rPr>
              <w:tab/>
              <w:t>Reception of 10 PSCCHs in a slot is mandatory for Rel-16 V2X UE.</w:t>
            </w:r>
          </w:p>
          <w:p w14:paraId="12ADE526" w14:textId="77777777" w:rsidR="0042257E" w:rsidRPr="0042257E" w:rsidRDefault="0042257E" w:rsidP="0042257E">
            <w:pPr>
              <w:spacing w:before="120" w:after="120"/>
              <w:rPr>
                <w:lang w:val="en-US"/>
              </w:rPr>
            </w:pPr>
            <w:r w:rsidRPr="0042257E">
              <w:rPr>
                <w:lang w:val="en-US"/>
              </w:rPr>
              <w:t>Proposal 1:</w:t>
            </w:r>
            <w:r w:rsidRPr="0042257E">
              <w:rPr>
                <w:lang w:val="en-US"/>
              </w:rPr>
              <w:tab/>
              <w:t>Rename the test from “PSCCH/PSSCH decoding capability requirements” to “PSCCH decoding capability requirements”.</w:t>
            </w:r>
          </w:p>
          <w:p w14:paraId="343C8CB1" w14:textId="77777777" w:rsidR="0042257E" w:rsidRPr="0042257E" w:rsidRDefault="0042257E" w:rsidP="0042257E">
            <w:pPr>
              <w:spacing w:before="120" w:after="120"/>
              <w:rPr>
                <w:lang w:val="en-US"/>
              </w:rPr>
            </w:pPr>
            <w:r w:rsidRPr="0042257E">
              <w:rPr>
                <w:lang w:val="en-US"/>
              </w:rPr>
              <w:t>Observation #3:</w:t>
            </w:r>
            <w:r w:rsidRPr="0042257E">
              <w:rPr>
                <w:lang w:val="en-US"/>
              </w:rPr>
              <w:tab/>
              <w:t xml:space="preserve">Option 2 test design allows to resolve the issue with testing of UEs with different </w:t>
            </w:r>
            <w:proofErr w:type="spellStart"/>
            <w:r w:rsidRPr="0042257E">
              <w:rPr>
                <w:lang w:val="en-US"/>
              </w:rPr>
              <w:t>psfch-TxNumber</w:t>
            </w:r>
            <w:proofErr w:type="spellEnd"/>
            <w:r w:rsidRPr="0042257E">
              <w:rPr>
                <w:lang w:val="en-US"/>
              </w:rPr>
              <w:t xml:space="preserve"> capabilities. However, Option 2 test design does not fulfil the PSCCH decoding capability test purpose (i.e. reception of 10 PSCCHs in a slot) for all possible UEs.</w:t>
            </w:r>
          </w:p>
          <w:p w14:paraId="11EE2A63" w14:textId="77777777" w:rsidR="0042257E" w:rsidRPr="0042257E" w:rsidRDefault="0042257E" w:rsidP="0042257E">
            <w:pPr>
              <w:spacing w:before="120" w:after="120"/>
              <w:rPr>
                <w:lang w:val="en-US"/>
              </w:rPr>
            </w:pPr>
            <w:r w:rsidRPr="0042257E">
              <w:rPr>
                <w:lang w:val="en-US"/>
              </w:rPr>
              <w:t>Observation #4:</w:t>
            </w:r>
            <w:r w:rsidRPr="0042257E">
              <w:rPr>
                <w:lang w:val="en-US"/>
              </w:rPr>
              <w:tab/>
              <w:t>Option 1 test design allows directly verify that UE supports reception of 10 PSCCHs in a slot. However, Option 1 test design requires additional test setup (i.e. connection of the SS COM port to the UE COM port) in comparison to other V2X requirements.</w:t>
            </w:r>
          </w:p>
          <w:p w14:paraId="78DCC166" w14:textId="77777777" w:rsidR="0042257E" w:rsidRPr="0042257E" w:rsidRDefault="0042257E" w:rsidP="0042257E">
            <w:pPr>
              <w:spacing w:before="120" w:after="120"/>
              <w:rPr>
                <w:lang w:val="en-US"/>
              </w:rPr>
            </w:pPr>
            <w:r w:rsidRPr="0042257E">
              <w:rPr>
                <w:lang w:val="en-US"/>
              </w:rPr>
              <w:t>Observation #5:</w:t>
            </w:r>
            <w:r w:rsidRPr="0042257E">
              <w:rPr>
                <w:lang w:val="en-US"/>
              </w:rPr>
              <w:tab/>
              <w:t xml:space="preserve">Option 3 test design allows to verify that UE supports reception of 10 PSCCHs in a slot. However, Option 3 test design does not allow to have direct verification of PSCCH decoding capability and testing time can be different for UEs with different </w:t>
            </w:r>
            <w:proofErr w:type="spellStart"/>
            <w:r w:rsidRPr="0042257E">
              <w:rPr>
                <w:lang w:val="en-US"/>
              </w:rPr>
              <w:t>psfch-TxNumber</w:t>
            </w:r>
            <w:proofErr w:type="spellEnd"/>
            <w:r w:rsidRPr="0042257E">
              <w:rPr>
                <w:lang w:val="en-US"/>
              </w:rPr>
              <w:t xml:space="preserve"> capability.</w:t>
            </w:r>
          </w:p>
          <w:p w14:paraId="47F4510D" w14:textId="77777777" w:rsidR="0042257E" w:rsidRPr="0042257E" w:rsidRDefault="0042257E" w:rsidP="0042257E">
            <w:pPr>
              <w:spacing w:before="120" w:after="120"/>
              <w:rPr>
                <w:lang w:val="en-US"/>
              </w:rPr>
            </w:pPr>
            <w:r w:rsidRPr="0042257E">
              <w:rPr>
                <w:lang w:val="en-US"/>
              </w:rPr>
              <w:lastRenderedPageBreak/>
              <w:t>Proposal 2:</w:t>
            </w:r>
            <w:r w:rsidRPr="0042257E">
              <w:rPr>
                <w:lang w:val="en-US"/>
              </w:rPr>
              <w:tab/>
              <w:t>Define Rel-16 V2X PSCCH decoding capability test with 40 MHz channel bandwidth.</w:t>
            </w:r>
          </w:p>
          <w:p w14:paraId="16A40A11" w14:textId="02D64840" w:rsidR="0092746F" w:rsidRPr="006E658F" w:rsidRDefault="0042257E" w:rsidP="0042257E">
            <w:pPr>
              <w:spacing w:before="120" w:after="120"/>
              <w:rPr>
                <w:lang w:val="en-US"/>
              </w:rPr>
            </w:pPr>
            <w:r w:rsidRPr="0042257E">
              <w:rPr>
                <w:lang w:val="en-US"/>
              </w:rPr>
              <w:t>Proposal 3:</w:t>
            </w:r>
            <w:r w:rsidRPr="0042257E">
              <w:rPr>
                <w:lang w:val="en-US"/>
              </w:rPr>
              <w:tab/>
              <w:t>Use testing methodology with AT command (Option 1) or with different PSSCH priority configuration (Option 3) for Rel-16 V2X PSCCH decoding capability test.</w:t>
            </w:r>
          </w:p>
        </w:tc>
      </w:tr>
      <w:tr w:rsidR="002F4AD3" w:rsidRPr="00E472FB" w14:paraId="6876357F" w14:textId="77777777" w:rsidTr="00F66A84">
        <w:trPr>
          <w:trHeight w:val="468"/>
        </w:trPr>
        <w:tc>
          <w:tcPr>
            <w:tcW w:w="1622" w:type="dxa"/>
          </w:tcPr>
          <w:p w14:paraId="155F43D6" w14:textId="175EF072" w:rsidR="002F4AD3" w:rsidRPr="002F4AD3" w:rsidRDefault="00910C20" w:rsidP="00F66A84">
            <w:pPr>
              <w:spacing w:before="120" w:after="120"/>
              <w:rPr>
                <w:lang w:val="en-US"/>
              </w:rPr>
            </w:pPr>
            <w:r w:rsidRPr="00910C20">
              <w:rPr>
                <w:lang w:val="en-US"/>
              </w:rPr>
              <w:lastRenderedPageBreak/>
              <w:t>R4-2106806</w:t>
            </w:r>
          </w:p>
        </w:tc>
        <w:tc>
          <w:tcPr>
            <w:tcW w:w="1424" w:type="dxa"/>
          </w:tcPr>
          <w:p w14:paraId="02BA3313" w14:textId="360C836B" w:rsidR="002F4AD3" w:rsidRPr="00E472FB" w:rsidRDefault="00EA2034" w:rsidP="00F66A84">
            <w:pPr>
              <w:spacing w:before="120" w:after="120"/>
              <w:rPr>
                <w:lang w:val="en-US"/>
              </w:rPr>
            </w:pPr>
            <w:r w:rsidRPr="00EA2034">
              <w:rPr>
                <w:lang w:val="en-US"/>
              </w:rPr>
              <w:t xml:space="preserve">Huawei, </w:t>
            </w:r>
            <w:proofErr w:type="spellStart"/>
            <w:r w:rsidRPr="00EA2034">
              <w:rPr>
                <w:lang w:val="en-US"/>
              </w:rPr>
              <w:t>HiSilicon</w:t>
            </w:r>
            <w:proofErr w:type="spellEnd"/>
          </w:p>
        </w:tc>
        <w:tc>
          <w:tcPr>
            <w:tcW w:w="6585" w:type="dxa"/>
          </w:tcPr>
          <w:p w14:paraId="25208DFB" w14:textId="77777777" w:rsidR="00DA6DAA" w:rsidRPr="00DA6DAA" w:rsidRDefault="00DA6DAA" w:rsidP="00DA6DAA">
            <w:pPr>
              <w:spacing w:before="120" w:after="120"/>
              <w:rPr>
                <w:lang w:val="en-US"/>
              </w:rPr>
            </w:pPr>
            <w:r w:rsidRPr="00DA6DAA">
              <w:rPr>
                <w:lang w:val="en-US"/>
              </w:rPr>
              <w:t xml:space="preserve">Proposal 1: Use option 3 for PSSCH/PSCCH decoding capability test: </w:t>
            </w:r>
          </w:p>
          <w:p w14:paraId="6CF39EB6" w14:textId="09544361"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591CA5B9" w14:textId="0380B192"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 xml:space="preserve">TE can verify UE PSCCH decoding success or failure by checking whether all the higher priority PSSCH feedback is received. </w:t>
            </w:r>
            <w:proofErr w:type="gramStart"/>
            <w:r w:rsidRPr="00DA6DAA">
              <w:rPr>
                <w:rFonts w:eastAsia="Yu Mincho"/>
                <w:lang w:val="en-US"/>
              </w:rPr>
              <w:t>In order to</w:t>
            </w:r>
            <w:proofErr w:type="gramEnd"/>
            <w:r w:rsidRPr="00DA6DAA">
              <w:rPr>
                <w:rFonts w:eastAsia="Yu Mincho"/>
                <w:lang w:val="en-US"/>
              </w:rPr>
              <w:t xml:space="preserve"> always feedback all the high priority SCHs, UE has to decode all CCH to know the priority. </w:t>
            </w:r>
          </w:p>
          <w:p w14:paraId="3B0EA2EB" w14:textId="6C1B0E34" w:rsidR="00DA6DAA" w:rsidRPr="00DA6DAA" w:rsidRDefault="00DA6DAA" w:rsidP="00DA6DAA">
            <w:pPr>
              <w:pStyle w:val="ListParagraph"/>
              <w:numPr>
                <w:ilvl w:val="0"/>
                <w:numId w:val="25"/>
              </w:numPr>
              <w:spacing w:after="0"/>
              <w:ind w:firstLineChars="0"/>
              <w:rPr>
                <w:rFonts w:eastAsia="Yu Mincho"/>
                <w:lang w:val="en-US"/>
              </w:rPr>
            </w:pPr>
            <w:r w:rsidRPr="00DA6DAA">
              <w:rPr>
                <w:rFonts w:eastAsia="Yu Mincho"/>
                <w:lang w:val="en-US"/>
              </w:rPr>
              <w:t>To avoid UE cheating, TE can randomize the location of higher priority PSSCHs</w:t>
            </w:r>
          </w:p>
          <w:p w14:paraId="3C461A92" w14:textId="3B8CDCC0" w:rsidR="002F4AD3" w:rsidRPr="006E658F" w:rsidRDefault="00DA6DAA" w:rsidP="00DA6DAA">
            <w:pPr>
              <w:spacing w:before="120" w:after="120"/>
              <w:rPr>
                <w:lang w:val="en-US"/>
              </w:rPr>
            </w:pPr>
            <w:r w:rsidRPr="00DA6DAA">
              <w:rPr>
                <w:lang w:val="en-US"/>
              </w:rPr>
              <w:t>Proposal 2: Test time for PSFCH-TX-Capability=4 should be 2.5 times that of test time with PSFCH-TX-Capability=16, test time for PSFCH-TX-Capability=8 should be 1.25 times that of test time with PSFCH-TX-Capability=16.</w:t>
            </w:r>
          </w:p>
        </w:tc>
      </w:tr>
      <w:tr w:rsidR="002F4AD3" w:rsidRPr="00E472FB" w14:paraId="1D2ED255" w14:textId="77777777" w:rsidTr="00F66A84">
        <w:trPr>
          <w:trHeight w:val="468"/>
        </w:trPr>
        <w:tc>
          <w:tcPr>
            <w:tcW w:w="1622" w:type="dxa"/>
          </w:tcPr>
          <w:p w14:paraId="08426714" w14:textId="7E06E650" w:rsidR="002F4AD3" w:rsidRPr="002F4AD3" w:rsidRDefault="00E30132" w:rsidP="00F66A84">
            <w:pPr>
              <w:spacing w:before="120" w:after="120"/>
              <w:rPr>
                <w:lang w:val="en-US"/>
              </w:rPr>
            </w:pPr>
            <w:r w:rsidRPr="00E30132">
              <w:rPr>
                <w:lang w:val="en-US"/>
              </w:rPr>
              <w:t>R4-2106807</w:t>
            </w:r>
          </w:p>
        </w:tc>
        <w:tc>
          <w:tcPr>
            <w:tcW w:w="1424" w:type="dxa"/>
          </w:tcPr>
          <w:p w14:paraId="767911E6" w14:textId="00769490" w:rsidR="002F4AD3" w:rsidRPr="00E472FB" w:rsidRDefault="00E30132" w:rsidP="00F66A84">
            <w:pPr>
              <w:spacing w:before="120" w:after="120"/>
              <w:rPr>
                <w:lang w:val="en-US"/>
              </w:rPr>
            </w:pPr>
            <w:r w:rsidRPr="00EA2034">
              <w:rPr>
                <w:lang w:val="en-US"/>
              </w:rPr>
              <w:t xml:space="preserve">Huawei, </w:t>
            </w:r>
            <w:proofErr w:type="spellStart"/>
            <w:r w:rsidRPr="00EA2034">
              <w:rPr>
                <w:lang w:val="en-US"/>
              </w:rPr>
              <w:t>HiSilicon</w:t>
            </w:r>
            <w:proofErr w:type="spellEnd"/>
          </w:p>
        </w:tc>
        <w:tc>
          <w:tcPr>
            <w:tcW w:w="6585" w:type="dxa"/>
          </w:tcPr>
          <w:p w14:paraId="04DA3D8F" w14:textId="6CAEA58D" w:rsidR="004C6C27" w:rsidRDefault="004C6C27" w:rsidP="004C6C27">
            <w:pPr>
              <w:spacing w:before="120" w:after="120"/>
              <w:rPr>
                <w:lang w:val="en-US"/>
              </w:rPr>
            </w:pPr>
            <w:r w:rsidRPr="00E472FB">
              <w:rPr>
                <w:lang w:val="en-US"/>
              </w:rPr>
              <w:t>Rel-16 CR for 38.101-4 with following changes:</w:t>
            </w:r>
          </w:p>
          <w:p w14:paraId="4CB53BC6" w14:textId="64C31976" w:rsidR="004C6C27" w:rsidRPr="004C6C27" w:rsidRDefault="004C6C27" w:rsidP="004C6C27">
            <w:pPr>
              <w:pStyle w:val="ListParagraph"/>
              <w:numPr>
                <w:ilvl w:val="0"/>
                <w:numId w:val="26"/>
              </w:numPr>
              <w:spacing w:after="0"/>
              <w:ind w:firstLineChars="0"/>
              <w:rPr>
                <w:rFonts w:eastAsia="Yu Mincho"/>
                <w:lang w:val="en-US"/>
              </w:rPr>
            </w:pPr>
            <w:r w:rsidRPr="004C6C27">
              <w:rPr>
                <w:rFonts w:eastAsia="Yu Mincho"/>
                <w:lang w:val="en-US"/>
              </w:rPr>
              <w:t xml:space="preserve">Added the requirements and test setup for NR V2X PSCCH/PSSCH decoding capability test </w:t>
            </w:r>
          </w:p>
          <w:p w14:paraId="1DB0A822" w14:textId="5FC2FF55" w:rsidR="002F4AD3" w:rsidRPr="004C6C27" w:rsidRDefault="004C6C27" w:rsidP="004C6C27">
            <w:pPr>
              <w:pStyle w:val="ListParagraph"/>
              <w:numPr>
                <w:ilvl w:val="0"/>
                <w:numId w:val="26"/>
              </w:numPr>
              <w:spacing w:after="0"/>
              <w:ind w:firstLineChars="0"/>
              <w:rPr>
                <w:rFonts w:eastAsia="Yu Mincho"/>
                <w:lang w:val="en-US"/>
              </w:rPr>
            </w:pPr>
            <w:r w:rsidRPr="004C6C27">
              <w:rPr>
                <w:rFonts w:eastAsia="Yu Mincho"/>
                <w:lang w:val="en-US"/>
              </w:rPr>
              <w:t>Added the related resource pool configurations.</w:t>
            </w:r>
          </w:p>
        </w:tc>
      </w:tr>
    </w:tbl>
    <w:p w14:paraId="0B5FD388" w14:textId="77777777" w:rsidR="0092746F" w:rsidRPr="00E472FB" w:rsidRDefault="0092746F" w:rsidP="0092746F">
      <w:pPr>
        <w:rPr>
          <w:lang w:val="en-US"/>
        </w:rPr>
      </w:pPr>
    </w:p>
    <w:p w14:paraId="7642CE76" w14:textId="77777777" w:rsidR="0092746F" w:rsidRPr="00E472FB" w:rsidRDefault="0092746F" w:rsidP="0092746F">
      <w:pPr>
        <w:pStyle w:val="Heading2"/>
        <w:rPr>
          <w:lang w:val="en-US"/>
        </w:rPr>
      </w:pPr>
      <w:r w:rsidRPr="00E472FB">
        <w:rPr>
          <w:lang w:val="en-US"/>
        </w:rPr>
        <w:t>Open issues summary</w:t>
      </w:r>
    </w:p>
    <w:p w14:paraId="7BF77EB3" w14:textId="60983B78" w:rsidR="0092746F" w:rsidRPr="00E472FB" w:rsidRDefault="0092746F" w:rsidP="0092746F">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 xml:space="preserve">-1: </w:t>
      </w:r>
      <w:r w:rsidR="006A1C69" w:rsidRPr="006A1C69">
        <w:rPr>
          <w:b/>
          <w:u w:val="single"/>
          <w:lang w:val="en-US" w:eastAsia="ko-KR"/>
        </w:rPr>
        <w:t>CBW and feedback configuration</w:t>
      </w:r>
    </w:p>
    <w:p w14:paraId="314BD12A" w14:textId="22957B40" w:rsidR="006A1C69" w:rsidRDefault="006A1C69"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Previous meeting agreements</w:t>
      </w:r>
    </w:p>
    <w:p w14:paraId="25984BA0"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 xml:space="preserve">Option1: No PSFCH, AT command and 40 MHz </w:t>
      </w:r>
    </w:p>
    <w:p w14:paraId="5E99FFB5"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 xml:space="preserve">Option2: Using PSFCH with PSFCH with periodicity 1 and flexibly CBW depending on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capability: </w:t>
      </w:r>
    </w:p>
    <w:p w14:paraId="54F3A0A3"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 xml:space="preserve">40MHz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=n16, 20MHz/30MHz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=n8, and 10MHz channel bandwidth is for the UE supporting </w:t>
      </w:r>
      <w:proofErr w:type="spellStart"/>
      <w:r w:rsidRPr="006A1C69">
        <w:rPr>
          <w:rFonts w:eastAsia="SimSun"/>
          <w:szCs w:val="24"/>
          <w:lang w:val="en-US" w:eastAsia="zh-CN"/>
        </w:rPr>
        <w:t>psfch-TxNumber</w:t>
      </w:r>
      <w:proofErr w:type="spellEnd"/>
      <w:r w:rsidRPr="006A1C69">
        <w:rPr>
          <w:rFonts w:eastAsia="SimSun"/>
          <w:szCs w:val="24"/>
          <w:lang w:val="en-US" w:eastAsia="zh-CN"/>
        </w:rPr>
        <w:t xml:space="preserve"> =n4.</w:t>
      </w:r>
    </w:p>
    <w:p w14:paraId="21667DE9" w14:textId="77777777" w:rsidR="006A1C69" w:rsidRPr="006A1C69" w:rsidRDefault="006A1C69" w:rsidP="006A1C6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1C69">
        <w:rPr>
          <w:rFonts w:eastAsia="SimSun"/>
          <w:szCs w:val="24"/>
          <w:lang w:val="en-US" w:eastAsia="zh-CN"/>
        </w:rPr>
        <w:t>Option 3: 40 MHz CBW, PSFCH based feedback and following test methodology</w:t>
      </w:r>
    </w:p>
    <w:p w14:paraId="73F90E4F"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TE sets PSSCH priority (in PSCCH) when PSFCH Tx capability &lt; 10, x PSSCH with higher priority, 10-x PSSCH with lower priority. Note that PSFCH is selected according to PSSCH priority, hence if PSFCH Tx capability = x, the x feedback corresponding to x high priority PSSCH is transmitted to TE.</w:t>
      </w:r>
    </w:p>
    <w:p w14:paraId="34A6F585" w14:textId="77777777"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 xml:space="preserve">TE can verify UE PSCCH decoding success or failure by checking whether all the higher priority PSSCH feedback is received. </w:t>
      </w:r>
      <w:proofErr w:type="gramStart"/>
      <w:r w:rsidRPr="006A1C69">
        <w:rPr>
          <w:rFonts w:eastAsia="SimSun"/>
          <w:szCs w:val="24"/>
          <w:lang w:val="en-US" w:eastAsia="zh-CN"/>
        </w:rPr>
        <w:t>In order to</w:t>
      </w:r>
      <w:proofErr w:type="gramEnd"/>
      <w:r w:rsidRPr="006A1C69">
        <w:rPr>
          <w:rFonts w:eastAsia="SimSun"/>
          <w:szCs w:val="24"/>
          <w:lang w:val="en-US" w:eastAsia="zh-CN"/>
        </w:rPr>
        <w:t xml:space="preserve"> always feedback all the high priority SCHs, UE has to decode all CCH to know the priority. </w:t>
      </w:r>
    </w:p>
    <w:p w14:paraId="628E3AD3" w14:textId="712FF328" w:rsidR="006A1C69" w:rsidRPr="006A1C69" w:rsidRDefault="006A1C69" w:rsidP="006A1C69">
      <w:pPr>
        <w:pStyle w:val="ListParagraph"/>
        <w:numPr>
          <w:ilvl w:val="2"/>
          <w:numId w:val="4"/>
        </w:numPr>
        <w:overflowPunct/>
        <w:autoSpaceDE/>
        <w:autoSpaceDN/>
        <w:adjustRightInd/>
        <w:spacing w:after="0"/>
        <w:ind w:firstLineChars="0"/>
        <w:textAlignment w:val="auto"/>
        <w:rPr>
          <w:rFonts w:eastAsia="SimSun"/>
          <w:szCs w:val="24"/>
          <w:lang w:val="en-US" w:eastAsia="zh-CN"/>
        </w:rPr>
      </w:pPr>
      <w:r w:rsidRPr="006A1C69">
        <w:rPr>
          <w:rFonts w:eastAsia="SimSun"/>
          <w:szCs w:val="24"/>
          <w:lang w:val="en-US" w:eastAsia="zh-CN"/>
        </w:rPr>
        <w:t>To avoid UE cheating, TE can randomize the location of higher priority PSSCHs</w:t>
      </w:r>
    </w:p>
    <w:p w14:paraId="60C4805A" w14:textId="44A3FF84"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6D7CE91D" w14:textId="51A95B9F" w:rsidR="0092746F" w:rsidRDefault="0092746F"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sidR="00C45F95">
        <w:rPr>
          <w:rFonts w:eastAsia="SimSun"/>
          <w:szCs w:val="24"/>
          <w:lang w:val="en-US" w:eastAsia="zh-CN"/>
        </w:rPr>
        <w:t>Intel</w:t>
      </w:r>
      <w:r w:rsidRPr="00E472FB">
        <w:rPr>
          <w:rFonts w:eastAsia="SimSun"/>
          <w:szCs w:val="24"/>
          <w:lang w:val="en-US" w:eastAsia="zh-CN"/>
        </w:rPr>
        <w:t>)</w:t>
      </w:r>
    </w:p>
    <w:p w14:paraId="692CCF08" w14:textId="789C7BB6" w:rsidR="00C45F95" w:rsidRPr="00E472FB" w:rsidRDefault="00C45F95"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(QC, </w:t>
      </w:r>
      <w:r w:rsidR="00FB7F52">
        <w:rPr>
          <w:rFonts w:eastAsia="SimSun"/>
          <w:szCs w:val="24"/>
          <w:lang w:val="en-US" w:eastAsia="zh-CN"/>
        </w:rPr>
        <w:t>LGE, HW, Intel)</w:t>
      </w:r>
    </w:p>
    <w:p w14:paraId="6C07F75E"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8A9B87A" w14:textId="405489E6" w:rsidR="0092746F" w:rsidRPr="00E472FB" w:rsidRDefault="00FB7F52"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Check whether Option 3 is acceptable for all companies</w:t>
      </w:r>
    </w:p>
    <w:p w14:paraId="7216E660" w14:textId="77777777" w:rsidR="0092746F" w:rsidRPr="00AC0E42" w:rsidRDefault="0092746F" w:rsidP="0092746F">
      <w:pPr>
        <w:rPr>
          <w:i/>
          <w:lang w:val="en-US" w:eastAsia="zh-CN"/>
        </w:rPr>
      </w:pPr>
    </w:p>
    <w:p w14:paraId="7390EAB5" w14:textId="4CD57C06" w:rsidR="0092746F" w:rsidRPr="00B453F2" w:rsidRDefault="0092746F" w:rsidP="0092746F">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sidR="00AB1401">
        <w:rPr>
          <w:b/>
          <w:u w:val="single"/>
          <w:lang w:val="en-US" w:eastAsia="ko-KR"/>
        </w:rPr>
        <w:t>Test title</w:t>
      </w:r>
    </w:p>
    <w:p w14:paraId="19890915"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392E30B0" w14:textId="68B96D8D" w:rsidR="0092746F" w:rsidRPr="00AB1401" w:rsidRDefault="0092746F"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472FB">
        <w:rPr>
          <w:rFonts w:eastAsia="SimSun"/>
          <w:szCs w:val="24"/>
          <w:lang w:val="en-US" w:eastAsia="zh-CN"/>
        </w:rPr>
        <w:t>Option 1 (</w:t>
      </w:r>
      <w:r w:rsidR="00AB1401">
        <w:rPr>
          <w:rFonts w:eastAsia="SimSun"/>
          <w:szCs w:val="24"/>
          <w:lang w:val="en-US" w:eastAsia="zh-CN"/>
        </w:rPr>
        <w:t>Intel</w:t>
      </w:r>
      <w:r w:rsidRPr="00E472FB">
        <w:rPr>
          <w:rFonts w:eastAsia="SimSun"/>
          <w:szCs w:val="24"/>
          <w:lang w:val="en-US" w:eastAsia="zh-CN"/>
        </w:rPr>
        <w:t xml:space="preserve">): </w:t>
      </w:r>
      <w:r w:rsidR="00AB1401" w:rsidRPr="0042257E">
        <w:rPr>
          <w:lang w:val="en-US"/>
        </w:rPr>
        <w:t>Rename the test from “PSCCH/PSSCH decoding capability requirements” to “PSCCH decoding capability requirements”.</w:t>
      </w:r>
    </w:p>
    <w:p w14:paraId="2CACA60C" w14:textId="3F76AEC8" w:rsidR="00AB1401" w:rsidRPr="00E472FB" w:rsidRDefault="00AB1401" w:rsidP="0092746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Option 2: Keep current naming</w:t>
      </w:r>
    </w:p>
    <w:p w14:paraId="3C0EA368" w14:textId="77777777" w:rsidR="0092746F" w:rsidRDefault="0092746F" w:rsidP="0092746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189FB3F6" w14:textId="1367E479" w:rsidR="0092746F" w:rsidRPr="00560C2A" w:rsidRDefault="0092746F" w:rsidP="00560C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w:t>
      </w:r>
      <w:r w:rsidR="00AB1401">
        <w:rPr>
          <w:rFonts w:eastAsia="SimSun"/>
          <w:szCs w:val="24"/>
          <w:lang w:val="en-US" w:eastAsia="zh-CN"/>
        </w:rPr>
        <w:t>s</w:t>
      </w:r>
      <w:r w:rsidRPr="00560C2A">
        <w:rPr>
          <w:szCs w:val="24"/>
          <w:lang w:val="en-US" w:eastAsia="zh-CN"/>
        </w:rPr>
        <w:t xml:space="preserve"> above</w:t>
      </w:r>
    </w:p>
    <w:p w14:paraId="41C79C6A" w14:textId="159D9A57" w:rsidR="0092746F" w:rsidRDefault="0092746F" w:rsidP="0092746F">
      <w:pPr>
        <w:spacing w:after="120"/>
        <w:rPr>
          <w:szCs w:val="24"/>
          <w:lang w:val="en-US" w:eastAsia="zh-CN"/>
        </w:rPr>
      </w:pPr>
    </w:p>
    <w:p w14:paraId="008B376C" w14:textId="46ED4A73" w:rsidR="00560C2A" w:rsidRPr="00B453F2" w:rsidRDefault="00560C2A" w:rsidP="00560C2A">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r>
        <w:rPr>
          <w:b/>
          <w:u w:val="single"/>
          <w:lang w:val="en-US" w:eastAsia="ko-KR"/>
        </w:rPr>
        <w:t>Test time</w:t>
      </w:r>
      <w:r w:rsidR="00A458CE">
        <w:rPr>
          <w:b/>
          <w:u w:val="single"/>
          <w:lang w:val="en-US" w:eastAsia="ko-KR"/>
        </w:rPr>
        <w:t xml:space="preserve"> (in case Option 3 for Issue 4-1 is agreed)</w:t>
      </w:r>
    </w:p>
    <w:p w14:paraId="40394E81" w14:textId="77777777" w:rsidR="00560C2A" w:rsidRDefault="00560C2A" w:rsidP="00560C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472FB">
        <w:rPr>
          <w:rFonts w:eastAsia="SimSun"/>
          <w:szCs w:val="24"/>
          <w:lang w:val="en-US" w:eastAsia="zh-CN"/>
        </w:rPr>
        <w:t>Proposals</w:t>
      </w:r>
    </w:p>
    <w:p w14:paraId="5A36BA05" w14:textId="2E2391BF" w:rsidR="00560C2A" w:rsidRPr="008B655B" w:rsidRDefault="00560C2A" w:rsidP="00F66A84">
      <w:pPr>
        <w:pStyle w:val="ListParagraph"/>
        <w:numPr>
          <w:ilvl w:val="1"/>
          <w:numId w:val="4"/>
        </w:numPr>
        <w:overflowPunct/>
        <w:autoSpaceDE/>
        <w:autoSpaceDN/>
        <w:adjustRightInd/>
        <w:spacing w:after="120"/>
        <w:ind w:left="1440" w:firstLineChars="0"/>
        <w:textAlignment w:val="auto"/>
        <w:rPr>
          <w:szCs w:val="24"/>
          <w:lang w:val="en-US" w:eastAsia="zh-CN"/>
        </w:rPr>
      </w:pPr>
      <w:r w:rsidRPr="00560C2A">
        <w:rPr>
          <w:rFonts w:eastAsia="SimSun"/>
          <w:szCs w:val="24"/>
          <w:lang w:val="en-US" w:eastAsia="zh-CN"/>
        </w:rPr>
        <w:t xml:space="preserve">Option 1 (HW): </w:t>
      </w:r>
      <w:r w:rsidRPr="00DA6DAA">
        <w:rPr>
          <w:lang w:val="en-US"/>
        </w:rPr>
        <w:t>Test time for PSFCH-TX-Capability=4 should be 2.5 times that of test time with PSFCH-TX-Capability=16, test time for PSFCH-TX-Capability=8 should be 1.25 times that of test time with PSFCH-TX-Capability=16.</w:t>
      </w:r>
    </w:p>
    <w:p w14:paraId="243E6329" w14:textId="77777777" w:rsidR="008B655B" w:rsidRDefault="008B655B" w:rsidP="008B655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Way forward</w:t>
      </w:r>
    </w:p>
    <w:p w14:paraId="086EE5C7" w14:textId="77777777" w:rsidR="008B655B" w:rsidRPr="00560C2A" w:rsidRDefault="008B655B" w:rsidP="008B655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views on options</w:t>
      </w:r>
      <w:r w:rsidRPr="00560C2A">
        <w:rPr>
          <w:szCs w:val="24"/>
          <w:lang w:val="en-US" w:eastAsia="zh-CN"/>
        </w:rPr>
        <w:t xml:space="preserve"> above</w:t>
      </w:r>
    </w:p>
    <w:p w14:paraId="353B9AB7" w14:textId="77777777" w:rsidR="0092746F" w:rsidRPr="00C3283C" w:rsidRDefault="0092746F" w:rsidP="0092746F">
      <w:pPr>
        <w:rPr>
          <w:i/>
          <w:lang w:val="en-US" w:eastAsia="zh-CN"/>
        </w:rPr>
      </w:pPr>
    </w:p>
    <w:p w14:paraId="4AAB2A28" w14:textId="77777777" w:rsidR="0092746F" w:rsidRPr="00E472FB" w:rsidRDefault="0092746F" w:rsidP="0092746F">
      <w:pPr>
        <w:pStyle w:val="Heading2"/>
        <w:rPr>
          <w:lang w:val="en-US"/>
        </w:rPr>
      </w:pPr>
      <w:r w:rsidRPr="00E472FB">
        <w:rPr>
          <w:lang w:val="en-US"/>
        </w:rPr>
        <w:t xml:space="preserve">Companies views’ collection for 1st round </w:t>
      </w:r>
    </w:p>
    <w:p w14:paraId="237D2BE8" w14:textId="77777777" w:rsidR="0092746F" w:rsidRPr="00E472FB" w:rsidRDefault="0092746F" w:rsidP="0092746F">
      <w:pPr>
        <w:pStyle w:val="Heading3"/>
        <w:rPr>
          <w:sz w:val="24"/>
          <w:szCs w:val="16"/>
          <w:lang w:val="en-US"/>
        </w:rPr>
      </w:pPr>
      <w:r w:rsidRPr="00E472FB">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92746F" w:rsidRPr="00E472FB" w14:paraId="784746E6" w14:textId="77777777" w:rsidTr="00472BE3">
        <w:tc>
          <w:tcPr>
            <w:tcW w:w="1236" w:type="dxa"/>
          </w:tcPr>
          <w:p w14:paraId="140A21ED" w14:textId="77777777" w:rsidR="0092746F" w:rsidRPr="00E472FB" w:rsidRDefault="0092746F" w:rsidP="00F66A84">
            <w:pPr>
              <w:spacing w:after="120"/>
              <w:rPr>
                <w:rFonts w:eastAsiaTheme="minorEastAsia"/>
                <w:b/>
                <w:bCs/>
                <w:lang w:val="en-US" w:eastAsia="zh-CN"/>
              </w:rPr>
            </w:pPr>
            <w:r w:rsidRPr="00E472FB">
              <w:rPr>
                <w:rFonts w:eastAsiaTheme="minorEastAsia"/>
                <w:b/>
                <w:bCs/>
                <w:lang w:val="en-US" w:eastAsia="zh-CN"/>
              </w:rPr>
              <w:t>Company</w:t>
            </w:r>
          </w:p>
        </w:tc>
        <w:tc>
          <w:tcPr>
            <w:tcW w:w="8395" w:type="dxa"/>
          </w:tcPr>
          <w:p w14:paraId="63C42EE1" w14:textId="77777777" w:rsidR="0092746F" w:rsidRPr="00E472FB" w:rsidRDefault="0092746F" w:rsidP="00F66A84">
            <w:pPr>
              <w:spacing w:after="120"/>
              <w:rPr>
                <w:rFonts w:eastAsiaTheme="minorEastAsia"/>
                <w:b/>
                <w:bCs/>
                <w:lang w:val="en-US" w:eastAsia="zh-CN"/>
              </w:rPr>
            </w:pPr>
            <w:r w:rsidRPr="00E472FB">
              <w:rPr>
                <w:rFonts w:eastAsiaTheme="minorEastAsia"/>
                <w:b/>
                <w:bCs/>
                <w:lang w:val="en-US" w:eastAsia="zh-CN"/>
              </w:rPr>
              <w:t>Comments</w:t>
            </w:r>
          </w:p>
        </w:tc>
      </w:tr>
      <w:tr w:rsidR="0092746F" w:rsidRPr="00E472FB" w14:paraId="5E3FE748" w14:textId="77777777" w:rsidTr="00472BE3">
        <w:tc>
          <w:tcPr>
            <w:tcW w:w="1236" w:type="dxa"/>
          </w:tcPr>
          <w:p w14:paraId="6177EB9A" w14:textId="77777777" w:rsidR="0092746F" w:rsidRPr="00E472FB" w:rsidRDefault="0092746F" w:rsidP="00F66A84">
            <w:pPr>
              <w:spacing w:after="120"/>
              <w:rPr>
                <w:rFonts w:eastAsiaTheme="minorEastAsia"/>
                <w:lang w:val="en-US" w:eastAsia="zh-CN"/>
              </w:rPr>
            </w:pPr>
            <w:r w:rsidRPr="00E472FB">
              <w:rPr>
                <w:rFonts w:eastAsiaTheme="minorEastAsia"/>
                <w:lang w:val="en-US" w:eastAsia="zh-CN"/>
              </w:rPr>
              <w:t>XXX</w:t>
            </w:r>
          </w:p>
        </w:tc>
        <w:tc>
          <w:tcPr>
            <w:tcW w:w="8395" w:type="dxa"/>
          </w:tcPr>
          <w:p w14:paraId="34C12978" w14:textId="4BB5B008" w:rsidR="008B655B" w:rsidRPr="00E472FB" w:rsidRDefault="008B655B" w:rsidP="008B655B">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 xml:space="preserve">-1: </w:t>
            </w:r>
            <w:r w:rsidRPr="006A1C69">
              <w:rPr>
                <w:b/>
                <w:u w:val="single"/>
                <w:lang w:val="en-US" w:eastAsia="ko-KR"/>
              </w:rPr>
              <w:t>CBW and feedback configuration</w:t>
            </w:r>
          </w:p>
          <w:p w14:paraId="30CD4F8A" w14:textId="77777777" w:rsidR="0092746F" w:rsidRDefault="0092746F" w:rsidP="00F66A84">
            <w:pPr>
              <w:spacing w:after="120"/>
              <w:rPr>
                <w:rFonts w:eastAsiaTheme="minorEastAsia"/>
                <w:lang w:val="en-US" w:eastAsia="zh-CN"/>
              </w:rPr>
            </w:pPr>
          </w:p>
          <w:p w14:paraId="0647A0EA" w14:textId="69721F41" w:rsidR="008B655B" w:rsidRPr="00B453F2" w:rsidRDefault="008B655B" w:rsidP="008B655B">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4235DF11" w14:textId="77777777" w:rsidR="0092746F" w:rsidRDefault="0092746F" w:rsidP="00F66A84">
            <w:pPr>
              <w:spacing w:after="120"/>
              <w:rPr>
                <w:b/>
                <w:u w:val="single"/>
                <w:lang w:val="en-US" w:eastAsia="ko-KR"/>
              </w:rPr>
            </w:pPr>
          </w:p>
          <w:p w14:paraId="469BF81B" w14:textId="7DE90FE1" w:rsidR="008B655B" w:rsidRPr="00B453F2" w:rsidRDefault="008B655B" w:rsidP="008B655B">
            <w:pPr>
              <w:rPr>
                <w:b/>
                <w:u w:val="single"/>
                <w:lang w:val="en-US" w:eastAsia="ko-KR"/>
              </w:rPr>
            </w:pPr>
            <w:r w:rsidRPr="00E472FB">
              <w:rPr>
                <w:b/>
                <w:u w:val="single"/>
                <w:lang w:val="en-US" w:eastAsia="ko-KR"/>
              </w:rPr>
              <w:t xml:space="preserve">Issue </w:t>
            </w:r>
            <w:r w:rsidR="009F0760">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r>
              <w:rPr>
                <w:b/>
                <w:u w:val="single"/>
                <w:lang w:val="en-US" w:eastAsia="ko-KR"/>
              </w:rPr>
              <w:t>Test time</w:t>
            </w:r>
          </w:p>
          <w:p w14:paraId="7A1DA495" w14:textId="77777777" w:rsidR="0092746F" w:rsidRPr="00E472FB" w:rsidRDefault="0092746F" w:rsidP="008B655B">
            <w:pPr>
              <w:spacing w:after="120"/>
              <w:rPr>
                <w:rFonts w:eastAsiaTheme="minorEastAsia"/>
                <w:lang w:val="en-US" w:eastAsia="zh-CN"/>
              </w:rPr>
            </w:pPr>
          </w:p>
        </w:tc>
      </w:tr>
      <w:tr w:rsidR="00AA5694" w:rsidRPr="00E472FB" w14:paraId="309FA7DA" w14:textId="77777777" w:rsidTr="00472BE3">
        <w:tc>
          <w:tcPr>
            <w:tcW w:w="1236" w:type="dxa"/>
          </w:tcPr>
          <w:p w14:paraId="3309C095" w14:textId="20C2B259" w:rsidR="00AA5694" w:rsidRPr="00E472FB" w:rsidRDefault="00AA5694" w:rsidP="00F66A84">
            <w:pPr>
              <w:spacing w:after="120"/>
              <w:rPr>
                <w:rFonts w:eastAsiaTheme="minorEastAsia"/>
                <w:lang w:val="en-US" w:eastAsia="zh-CN"/>
              </w:rPr>
            </w:pPr>
            <w:r>
              <w:rPr>
                <w:rFonts w:eastAsiaTheme="minorEastAsia"/>
                <w:lang w:val="en-US" w:eastAsia="zh-CN"/>
              </w:rPr>
              <w:t>Intel</w:t>
            </w:r>
          </w:p>
        </w:tc>
        <w:tc>
          <w:tcPr>
            <w:tcW w:w="8395" w:type="dxa"/>
          </w:tcPr>
          <w:p w14:paraId="1006F3C8" w14:textId="77777777" w:rsidR="00AA5694" w:rsidRPr="00E472FB" w:rsidRDefault="00AA5694" w:rsidP="00AA5694">
            <w:pPr>
              <w:rPr>
                <w:b/>
                <w:u w:val="single"/>
                <w:lang w:val="en-US" w:eastAsia="ko-KR"/>
              </w:rPr>
            </w:pPr>
            <w:bookmarkStart w:id="25" w:name="OLE_LINK36"/>
            <w:r w:rsidRPr="00E472FB">
              <w:rPr>
                <w:b/>
                <w:u w:val="single"/>
                <w:lang w:val="en-US" w:eastAsia="ko-KR"/>
              </w:rPr>
              <w:t xml:space="preserve">Issue </w:t>
            </w:r>
            <w:r>
              <w:rPr>
                <w:b/>
                <w:u w:val="single"/>
                <w:lang w:val="en-US" w:eastAsia="ko-KR"/>
              </w:rPr>
              <w:t>4</w:t>
            </w:r>
            <w:r w:rsidRPr="00E472FB">
              <w:rPr>
                <w:b/>
                <w:u w:val="single"/>
                <w:lang w:val="en-US" w:eastAsia="ko-KR"/>
              </w:rPr>
              <w:t xml:space="preserve">-1: </w:t>
            </w:r>
            <w:r w:rsidRPr="006A1C69">
              <w:rPr>
                <w:b/>
                <w:u w:val="single"/>
                <w:lang w:val="en-US" w:eastAsia="ko-KR"/>
              </w:rPr>
              <w:t>CBW and feedback configuration</w:t>
            </w:r>
          </w:p>
          <w:bookmarkEnd w:id="25"/>
          <w:p w14:paraId="183C77C3" w14:textId="77777777" w:rsidR="00AA5694" w:rsidRDefault="00AA5694" w:rsidP="008B655B">
            <w:pPr>
              <w:rPr>
                <w:rFonts w:ascii="Times-Roman" w:hAnsi="Times-Roman" w:hint="eastAsia"/>
                <w:color w:val="000000"/>
                <w:lang w:val="en-US"/>
              </w:rPr>
            </w:pPr>
            <w:r w:rsidRPr="00AA5694">
              <w:rPr>
                <w:bCs/>
                <w:lang w:val="en-US" w:eastAsia="ko-KR"/>
              </w:rPr>
              <w:t>Options 1 or 3 are fine for us.</w:t>
            </w:r>
            <w:r>
              <w:rPr>
                <w:bCs/>
                <w:lang w:val="en-US" w:eastAsia="ko-KR"/>
              </w:rPr>
              <w:t xml:space="preserve"> </w:t>
            </w:r>
            <w:r w:rsidR="00AA790B">
              <w:rPr>
                <w:bCs/>
                <w:lang w:val="en-US" w:eastAsia="ko-KR"/>
              </w:rPr>
              <w:t xml:space="preserve">Option 1 is slightly preferred for us. </w:t>
            </w:r>
            <w:proofErr w:type="gramStart"/>
            <w:r w:rsidR="00AA790B">
              <w:rPr>
                <w:bCs/>
                <w:lang w:val="en-US" w:eastAsia="ko-KR"/>
              </w:rPr>
              <w:t>Taking into account</w:t>
            </w:r>
            <w:proofErr w:type="gramEnd"/>
            <w:r w:rsidR="00AA790B">
              <w:rPr>
                <w:bCs/>
                <w:lang w:val="en-US" w:eastAsia="ko-KR"/>
              </w:rPr>
              <w:t xml:space="preserve"> that </w:t>
            </w:r>
            <w:r w:rsidR="00477DD5">
              <w:rPr>
                <w:bCs/>
                <w:lang w:val="en-US" w:eastAsia="ko-KR"/>
              </w:rPr>
              <w:t xml:space="preserve">AT command will be potentially used for PSFCH testing, it means that </w:t>
            </w:r>
            <w:r w:rsidR="003E10D1">
              <w:t>connection of t</w:t>
            </w:r>
            <w:r w:rsidR="003E10D1" w:rsidRPr="006D6B89">
              <w:rPr>
                <w:rFonts w:ascii="Times-Roman" w:hAnsi="Times-Roman"/>
                <w:color w:val="000000"/>
              </w:rPr>
              <w:t>he SS COM port to the UE COM port</w:t>
            </w:r>
            <w:r w:rsidR="000E7E3F">
              <w:rPr>
                <w:rFonts w:ascii="Times-Roman" w:hAnsi="Times-Roman"/>
                <w:color w:val="000000"/>
              </w:rPr>
              <w:t xml:space="preserve"> will be </w:t>
            </w:r>
            <w:r w:rsidR="0086377C">
              <w:rPr>
                <w:rFonts w:ascii="Times-Roman" w:hAnsi="Times-Roman"/>
                <w:color w:val="000000"/>
                <w:lang w:val="en-US"/>
              </w:rPr>
              <w:t xml:space="preserve">established anyway during V2X testing. </w:t>
            </w:r>
            <w:r w:rsidR="006B6E1D">
              <w:rPr>
                <w:rFonts w:ascii="Times-Roman" w:hAnsi="Times-Roman"/>
                <w:color w:val="000000"/>
                <w:lang w:val="en-US"/>
              </w:rPr>
              <w:t xml:space="preserve">Therefore, we don’t see big issue to consider </w:t>
            </w:r>
            <w:r w:rsidR="00C06445">
              <w:rPr>
                <w:rFonts w:ascii="Times-Roman" w:hAnsi="Times-Roman"/>
                <w:color w:val="000000"/>
                <w:lang w:val="en-US"/>
              </w:rPr>
              <w:t xml:space="preserve">AT command for this test. </w:t>
            </w:r>
            <w:r w:rsidR="00FC4861">
              <w:rPr>
                <w:rFonts w:ascii="Times-Roman" w:hAnsi="Times-Roman"/>
                <w:color w:val="000000"/>
                <w:lang w:val="en-US"/>
              </w:rPr>
              <w:t xml:space="preserve">We would like to see the technical concerns from other companies for Option 1. </w:t>
            </w:r>
            <w:r w:rsidR="00730217">
              <w:rPr>
                <w:rFonts w:ascii="Times-Roman" w:hAnsi="Times-Roman"/>
                <w:color w:val="000000"/>
                <w:lang w:val="en-US"/>
              </w:rPr>
              <w:t xml:space="preserve">In case of strong </w:t>
            </w:r>
            <w:r w:rsidR="00074653">
              <w:rPr>
                <w:rFonts w:ascii="Times-Roman" w:hAnsi="Times-Roman"/>
                <w:color w:val="000000"/>
                <w:lang w:val="en-US"/>
              </w:rPr>
              <w:t>concerns, we are fine to go with option 3.</w:t>
            </w:r>
          </w:p>
          <w:p w14:paraId="5380E4AA" w14:textId="77777777" w:rsidR="00074653" w:rsidRPr="00B453F2" w:rsidRDefault="00074653" w:rsidP="00074653">
            <w:pPr>
              <w:rPr>
                <w:b/>
                <w:u w:val="single"/>
                <w:lang w:val="en-US" w:eastAsia="ko-KR"/>
              </w:rPr>
            </w:pPr>
            <w:bookmarkStart w:id="26" w:name="OLE_LINK38"/>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bookmarkEnd w:id="26"/>
          <w:p w14:paraId="127ADA95" w14:textId="77777777" w:rsidR="00074653" w:rsidRDefault="00074653" w:rsidP="008B655B">
            <w:pPr>
              <w:rPr>
                <w:bCs/>
                <w:lang w:val="en-US" w:eastAsia="ko-KR"/>
              </w:rPr>
            </w:pPr>
            <w:r>
              <w:rPr>
                <w:bCs/>
                <w:lang w:val="en-US" w:eastAsia="ko-KR"/>
              </w:rPr>
              <w:t xml:space="preserve">Taking into account that the purpose of the test is to verify PSCCH decoding capability test and test metric PSCCH </w:t>
            </w:r>
            <w:r w:rsidR="002F48FD">
              <w:rPr>
                <w:bCs/>
                <w:lang w:val="en-US" w:eastAsia="ko-KR"/>
              </w:rPr>
              <w:t xml:space="preserve">miss detection, we think that it is better to rename the test from </w:t>
            </w:r>
            <w:r w:rsidR="002F48FD" w:rsidRPr="002F48FD">
              <w:rPr>
                <w:bCs/>
                <w:lang w:val="en-US" w:eastAsia="ko-KR"/>
              </w:rPr>
              <w:t>“PSCCH/PSSCH decoding capability requirements” to “PSCCH decoding capability requirements”</w:t>
            </w:r>
            <w:r w:rsidR="002F48FD">
              <w:rPr>
                <w:bCs/>
                <w:lang w:val="en-US" w:eastAsia="ko-KR"/>
              </w:rPr>
              <w:t xml:space="preserve"> to avoid any confusions.</w:t>
            </w:r>
          </w:p>
          <w:p w14:paraId="0A3377C3" w14:textId="77777777" w:rsidR="002F48FD" w:rsidRPr="00B453F2" w:rsidRDefault="002F48FD" w:rsidP="002F48FD">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bookmarkStart w:id="27" w:name="OLE_LINK40"/>
            <w:r>
              <w:rPr>
                <w:b/>
                <w:u w:val="single"/>
                <w:lang w:val="en-US" w:eastAsia="ko-KR"/>
              </w:rPr>
              <w:t>Test time</w:t>
            </w:r>
            <w:bookmarkEnd w:id="27"/>
          </w:p>
          <w:p w14:paraId="182DD060" w14:textId="28653A37" w:rsidR="002F48FD" w:rsidRPr="0086377C" w:rsidRDefault="002F48FD" w:rsidP="008B655B">
            <w:pPr>
              <w:rPr>
                <w:bCs/>
                <w:lang w:val="en-US" w:eastAsia="ko-KR"/>
              </w:rPr>
            </w:pPr>
            <w:r>
              <w:rPr>
                <w:bCs/>
                <w:lang w:val="en-US" w:eastAsia="ko-KR"/>
              </w:rPr>
              <w:t xml:space="preserve">Based on our understanding, we think that test time </w:t>
            </w:r>
            <w:r w:rsidR="00EC6D2A">
              <w:rPr>
                <w:bCs/>
                <w:lang w:val="en-US" w:eastAsia="ko-KR"/>
              </w:rPr>
              <w:t xml:space="preserve">assumptions should be discussed by RAN5 and </w:t>
            </w:r>
            <w:r w:rsidR="00EC6D2A">
              <w:rPr>
                <w:bCs/>
                <w:lang w:val="en-US" w:eastAsia="ko-KR"/>
              </w:rPr>
              <w:lastRenderedPageBreak/>
              <w:t>should be captured in conformance specification</w:t>
            </w:r>
            <w:r w:rsidR="00DD247C">
              <w:rPr>
                <w:bCs/>
                <w:lang w:val="en-US" w:eastAsia="ko-KR"/>
              </w:rPr>
              <w:t xml:space="preserve"> (not in</w:t>
            </w:r>
            <w:r w:rsidR="00C40668">
              <w:rPr>
                <w:bCs/>
                <w:lang w:val="en-US" w:eastAsia="ko-KR"/>
              </w:rPr>
              <w:t xml:space="preserve"> performance specification</w:t>
            </w:r>
            <w:r w:rsidR="00DD247C">
              <w:rPr>
                <w:bCs/>
                <w:lang w:val="en-US" w:eastAsia="ko-KR"/>
              </w:rPr>
              <w:t>)</w:t>
            </w:r>
            <w:r w:rsidR="00EC6D2A">
              <w:rPr>
                <w:bCs/>
                <w:lang w:val="en-US" w:eastAsia="ko-KR"/>
              </w:rPr>
              <w:t>.</w:t>
            </w:r>
          </w:p>
        </w:tc>
      </w:tr>
      <w:tr w:rsidR="00FB1BAD" w:rsidRPr="00E472FB" w14:paraId="5ACFF271" w14:textId="77777777" w:rsidTr="00472BE3">
        <w:tc>
          <w:tcPr>
            <w:tcW w:w="1236" w:type="dxa"/>
          </w:tcPr>
          <w:p w14:paraId="7EA10B9A" w14:textId="4323CC0B" w:rsidR="00FB1BAD" w:rsidRDefault="00FB1BAD" w:rsidP="00F66A84">
            <w:pPr>
              <w:spacing w:after="120"/>
              <w:rPr>
                <w:rFonts w:eastAsiaTheme="minorEastAsia"/>
                <w:lang w:val="en-US" w:eastAsia="zh-CN"/>
              </w:rPr>
            </w:pPr>
            <w:r>
              <w:rPr>
                <w:rFonts w:eastAsiaTheme="minorEastAsia"/>
                <w:lang w:val="en-US" w:eastAsia="zh-CN"/>
              </w:rPr>
              <w:lastRenderedPageBreak/>
              <w:t>QC</w:t>
            </w:r>
          </w:p>
        </w:tc>
        <w:tc>
          <w:tcPr>
            <w:tcW w:w="8395" w:type="dxa"/>
          </w:tcPr>
          <w:p w14:paraId="21348E6F" w14:textId="77777777" w:rsidR="00FB1BAD" w:rsidRDefault="00FB1BAD" w:rsidP="00AA5694">
            <w:pPr>
              <w:rPr>
                <w:bCs/>
                <w:u w:val="single"/>
                <w:lang w:val="en-US" w:eastAsia="ko-KR"/>
              </w:rPr>
            </w:pPr>
            <w:r>
              <w:rPr>
                <w:bCs/>
                <w:u w:val="single"/>
                <w:lang w:val="en-US" w:eastAsia="ko-KR"/>
              </w:rPr>
              <w:t>Issue 4-1: While option 1 is fine for us, option 3 can address the concerns raised in the previous meeting for using AT command. Hence option 3 is preferred.</w:t>
            </w:r>
          </w:p>
          <w:p w14:paraId="67ADE8BB" w14:textId="77777777" w:rsidR="00FB1BAD" w:rsidRDefault="004E52A4" w:rsidP="00AA5694">
            <w:pPr>
              <w:rPr>
                <w:bCs/>
                <w:u w:val="single"/>
                <w:lang w:val="en-US" w:eastAsia="ko-KR"/>
              </w:rPr>
            </w:pPr>
            <w:bookmarkStart w:id="28" w:name="OLE_LINK37"/>
            <w:r>
              <w:rPr>
                <w:bCs/>
                <w:u w:val="single"/>
                <w:lang w:val="en-US" w:eastAsia="ko-KR"/>
              </w:rPr>
              <w:t>Issue 4-2: We are fine with change the test title.</w:t>
            </w:r>
          </w:p>
          <w:bookmarkEnd w:id="28"/>
          <w:p w14:paraId="0347212A" w14:textId="2AC33994" w:rsidR="004E52A4" w:rsidRPr="00074C7B" w:rsidRDefault="004E52A4" w:rsidP="00AA5694">
            <w:pPr>
              <w:rPr>
                <w:bCs/>
                <w:u w:val="single"/>
                <w:lang w:val="en-US" w:eastAsia="ko-KR"/>
              </w:rPr>
            </w:pPr>
            <w:r>
              <w:rPr>
                <w:bCs/>
                <w:u w:val="single"/>
                <w:lang w:val="en-US" w:eastAsia="ko-KR"/>
              </w:rPr>
              <w:t xml:space="preserve">Issue 4-3: Agree with the test time </w:t>
            </w:r>
            <w:proofErr w:type="gramStart"/>
            <w:r>
              <w:rPr>
                <w:bCs/>
                <w:u w:val="single"/>
                <w:lang w:val="en-US" w:eastAsia="ko-KR"/>
              </w:rPr>
              <w:t>proposal, if</w:t>
            </w:r>
            <w:proofErr w:type="gramEnd"/>
            <w:r>
              <w:rPr>
                <w:bCs/>
                <w:u w:val="single"/>
                <w:lang w:val="en-US" w:eastAsia="ko-KR"/>
              </w:rPr>
              <w:t xml:space="preserve"> it is decided that RAN4 should specify it.</w:t>
            </w:r>
          </w:p>
        </w:tc>
      </w:tr>
      <w:tr w:rsidR="008715B4" w:rsidRPr="00E472FB" w14:paraId="0239C505" w14:textId="77777777" w:rsidTr="00472BE3">
        <w:tc>
          <w:tcPr>
            <w:tcW w:w="1236" w:type="dxa"/>
          </w:tcPr>
          <w:p w14:paraId="7C6C3439" w14:textId="54C6D6FF" w:rsidR="008715B4" w:rsidRPr="008715B4" w:rsidRDefault="008715B4" w:rsidP="00F66A84">
            <w:pPr>
              <w:spacing w:after="120"/>
              <w:rPr>
                <w:rFonts w:eastAsia="Malgun Gothic"/>
                <w:lang w:val="en-US" w:eastAsia="ko-KR"/>
              </w:rPr>
            </w:pPr>
            <w:r>
              <w:rPr>
                <w:rFonts w:eastAsia="Malgun Gothic" w:hint="eastAsia"/>
                <w:lang w:val="en-US" w:eastAsia="ko-KR"/>
              </w:rPr>
              <w:t>LG</w:t>
            </w:r>
          </w:p>
        </w:tc>
        <w:tc>
          <w:tcPr>
            <w:tcW w:w="8395" w:type="dxa"/>
          </w:tcPr>
          <w:p w14:paraId="7D47F66D" w14:textId="77777777" w:rsidR="008715B4" w:rsidRPr="00E472FB" w:rsidRDefault="008715B4" w:rsidP="008715B4">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 xml:space="preserve">-1: </w:t>
            </w:r>
            <w:r w:rsidRPr="006A1C69">
              <w:rPr>
                <w:b/>
                <w:u w:val="single"/>
                <w:lang w:val="en-US" w:eastAsia="ko-KR"/>
              </w:rPr>
              <w:t>CBW and feedback configuration</w:t>
            </w:r>
          </w:p>
          <w:p w14:paraId="4CC5BAD8" w14:textId="722CDF9E" w:rsidR="008715B4" w:rsidRPr="008715B4" w:rsidRDefault="008715B4" w:rsidP="008715B4">
            <w:pPr>
              <w:spacing w:after="120"/>
              <w:rPr>
                <w:rFonts w:eastAsia="Malgun Gothic"/>
                <w:lang w:val="en-US" w:eastAsia="ko-KR"/>
              </w:rPr>
            </w:pPr>
            <w:r>
              <w:rPr>
                <w:rFonts w:eastAsia="Malgun Gothic"/>
                <w:lang w:val="en-US" w:eastAsia="ko-KR"/>
              </w:rPr>
              <w:t>S</w:t>
            </w:r>
            <w:r>
              <w:rPr>
                <w:rFonts w:eastAsia="Malgun Gothic" w:hint="eastAsia"/>
                <w:lang w:val="en-US" w:eastAsia="ko-KR"/>
              </w:rPr>
              <w:t>up</w:t>
            </w:r>
            <w:r>
              <w:rPr>
                <w:rFonts w:eastAsia="Malgun Gothic"/>
                <w:lang w:val="en-US" w:eastAsia="ko-KR"/>
              </w:rPr>
              <w:t>port option 3. But option 1 is also fine for us if companies are supported.</w:t>
            </w:r>
          </w:p>
          <w:p w14:paraId="589DDBFD" w14:textId="77777777" w:rsidR="008715B4" w:rsidRPr="00B453F2" w:rsidRDefault="008715B4" w:rsidP="008715B4">
            <w:pPr>
              <w:rPr>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5E1C641E" w14:textId="2B2ABAEB" w:rsidR="008715B4" w:rsidRPr="008715B4" w:rsidRDefault="008715B4" w:rsidP="008715B4">
            <w:pPr>
              <w:spacing w:after="120"/>
              <w:rPr>
                <w:rFonts w:eastAsia="Malgun Gothic"/>
                <w:lang w:val="en-US" w:eastAsia="ko-KR"/>
              </w:rPr>
            </w:pPr>
            <w:r w:rsidRPr="008715B4">
              <w:rPr>
                <w:rFonts w:eastAsia="Malgun Gothic"/>
                <w:lang w:val="en-US" w:eastAsia="ko-KR"/>
              </w:rPr>
              <w:t>Based on signaling name (</w:t>
            </w:r>
            <w:proofErr w:type="spellStart"/>
            <w:r w:rsidRPr="008715B4">
              <w:rPr>
                <w:rFonts w:eastAsia="Malgun Gothic"/>
                <w:lang w:val="en-US" w:eastAsia="ko-KR"/>
              </w:rPr>
              <w:t>pscch-Rxsidelink</w:t>
            </w:r>
            <w:proofErr w:type="spellEnd"/>
            <w:r w:rsidRPr="008715B4">
              <w:rPr>
                <w:rFonts w:eastAsia="Malgun Gothic"/>
                <w:lang w:val="en-US" w:eastAsia="ko-KR"/>
              </w:rPr>
              <w:t xml:space="preserve">), we are fine </w:t>
            </w:r>
            <w:r>
              <w:rPr>
                <w:rFonts w:eastAsia="Malgun Gothic"/>
                <w:lang w:val="en-US" w:eastAsia="ko-KR"/>
              </w:rPr>
              <w:t>with</w:t>
            </w:r>
            <w:r w:rsidRPr="008715B4">
              <w:rPr>
                <w:rFonts w:eastAsia="Malgun Gothic"/>
                <w:lang w:val="en-US" w:eastAsia="ko-KR"/>
              </w:rPr>
              <w:t xml:space="preserve"> using the title as ‘PSCCH decoding capability requirement’</w:t>
            </w:r>
          </w:p>
        </w:tc>
      </w:tr>
      <w:tr w:rsidR="00371E53" w:rsidRPr="00E472FB" w14:paraId="2C73EAE3" w14:textId="77777777" w:rsidTr="00472BE3">
        <w:tc>
          <w:tcPr>
            <w:tcW w:w="1236" w:type="dxa"/>
          </w:tcPr>
          <w:p w14:paraId="3892CC52" w14:textId="4DD290EC" w:rsidR="00371E53" w:rsidRPr="00371E53" w:rsidRDefault="00371E53"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06F07F0" w14:textId="77777777" w:rsidR="00371E53" w:rsidRDefault="00371E53" w:rsidP="00371E53">
            <w:pPr>
              <w:rPr>
                <w:b/>
                <w:u w:val="single"/>
                <w:lang w:val="en-US" w:eastAsia="ko-KR"/>
              </w:rPr>
            </w:pPr>
            <w:r>
              <w:rPr>
                <w:b/>
                <w:u w:val="single"/>
                <w:lang w:val="en-US" w:eastAsia="ko-KR"/>
              </w:rPr>
              <w:t>Issue 4-1: CBW and feedback configuration</w:t>
            </w:r>
          </w:p>
          <w:p w14:paraId="44DC1164" w14:textId="53E13150" w:rsidR="00371E53" w:rsidRDefault="00A45736" w:rsidP="008715B4">
            <w:pPr>
              <w:rPr>
                <w:rFonts w:eastAsia="Malgun Gothic"/>
                <w:lang w:val="en-US" w:eastAsia="ko-KR"/>
              </w:rPr>
            </w:pPr>
            <w:r>
              <w:rPr>
                <w:rFonts w:eastAsia="Malgun Gothic"/>
                <w:lang w:val="en-US" w:eastAsia="ko-KR"/>
              </w:rPr>
              <w:t>O</w:t>
            </w:r>
            <w:r w:rsidR="00371E53">
              <w:rPr>
                <w:rFonts w:eastAsia="Malgun Gothic"/>
                <w:lang w:val="en-US" w:eastAsia="ko-KR"/>
              </w:rPr>
              <w:t>ption 3</w:t>
            </w:r>
            <w:r>
              <w:rPr>
                <w:rFonts w:eastAsia="Malgun Gothic"/>
                <w:lang w:val="en-US" w:eastAsia="ko-KR"/>
              </w:rPr>
              <w:t xml:space="preserve"> is fine for us</w:t>
            </w:r>
            <w:r w:rsidR="009270D7">
              <w:rPr>
                <w:rFonts w:eastAsia="Malgun Gothic"/>
                <w:lang w:val="en-US" w:eastAsia="ko-KR"/>
              </w:rPr>
              <w:t>.</w:t>
            </w:r>
          </w:p>
          <w:p w14:paraId="4EF3F2AA" w14:textId="77EBA698" w:rsidR="00371E53" w:rsidRPr="00074C7B" w:rsidRDefault="00371E53" w:rsidP="008715B4">
            <w:pPr>
              <w:rPr>
                <w:rFonts w:eastAsia="Malgun Gothic"/>
                <w:b/>
                <w:u w:val="single"/>
                <w:lang w:val="en-US" w:eastAsia="ko-KR"/>
              </w:rPr>
            </w:pPr>
            <w:bookmarkStart w:id="29" w:name="OLE_LINK39"/>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bookmarkEnd w:id="29"/>
          <w:p w14:paraId="49940796" w14:textId="36E0CFF8" w:rsidR="00371E53" w:rsidRDefault="00371E53" w:rsidP="00371E53">
            <w:pPr>
              <w:rPr>
                <w:bCs/>
                <w:u w:val="single"/>
                <w:lang w:val="en-US" w:eastAsia="ko-KR"/>
              </w:rPr>
            </w:pPr>
            <w:r>
              <w:rPr>
                <w:bCs/>
                <w:u w:val="single"/>
                <w:lang w:val="en-US" w:eastAsia="ko-KR"/>
              </w:rPr>
              <w:t xml:space="preserve">We are fine </w:t>
            </w:r>
            <w:r w:rsidR="00A45736">
              <w:rPr>
                <w:bCs/>
                <w:u w:val="single"/>
                <w:lang w:val="en-US" w:eastAsia="ko-KR"/>
              </w:rPr>
              <w:t>to</w:t>
            </w:r>
            <w:r>
              <w:rPr>
                <w:bCs/>
                <w:u w:val="single"/>
                <w:lang w:val="en-US" w:eastAsia="ko-KR"/>
              </w:rPr>
              <w:t xml:space="preserve"> change the test title</w:t>
            </w:r>
            <w:r w:rsidR="00A45736">
              <w:rPr>
                <w:bCs/>
                <w:u w:val="single"/>
                <w:lang w:val="en-US" w:eastAsia="ko-KR"/>
              </w:rPr>
              <w:t xml:space="preserve"> to avoid any confusions</w:t>
            </w:r>
            <w:r>
              <w:rPr>
                <w:bCs/>
                <w:u w:val="single"/>
                <w:lang w:val="en-US" w:eastAsia="ko-KR"/>
              </w:rPr>
              <w:t>.</w:t>
            </w:r>
          </w:p>
          <w:p w14:paraId="02B62310" w14:textId="12614633" w:rsidR="00371E53" w:rsidRPr="00E549C4" w:rsidRDefault="00371E53" w:rsidP="00371E53">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3</w:t>
            </w:r>
            <w:r w:rsidRPr="00E472FB">
              <w:rPr>
                <w:b/>
                <w:u w:val="single"/>
                <w:lang w:val="en-US" w:eastAsia="ko-KR"/>
              </w:rPr>
              <w:t xml:space="preserve">: </w:t>
            </w:r>
            <w:r>
              <w:rPr>
                <w:b/>
                <w:u w:val="single"/>
                <w:lang w:val="en-US" w:eastAsia="ko-KR"/>
              </w:rPr>
              <w:t>Test time</w:t>
            </w:r>
          </w:p>
          <w:p w14:paraId="72B5330A" w14:textId="1FF4FAB9" w:rsidR="00A45736" w:rsidRPr="00371E53" w:rsidRDefault="00A45736" w:rsidP="00334419">
            <w:pPr>
              <w:rPr>
                <w:rFonts w:eastAsiaTheme="minorEastAsia"/>
                <w:b/>
                <w:u w:val="single"/>
                <w:lang w:val="en-US" w:eastAsia="zh-CN"/>
              </w:rPr>
            </w:pPr>
            <w:bookmarkStart w:id="30" w:name="OLE_LINK203"/>
            <w:bookmarkStart w:id="31" w:name="OLE_LINK202"/>
            <w:r>
              <w:rPr>
                <w:bCs/>
                <w:lang w:val="en-US" w:eastAsia="ko-KR"/>
              </w:rPr>
              <w:t>The test time is derived based on the specific test method of Option 3 and to get sufficient samples to ensure correct/reliable testing, if should be specified in RAN4. Like did for SDR test</w:t>
            </w:r>
            <w:bookmarkEnd w:id="30"/>
            <w:bookmarkEnd w:id="31"/>
            <w:r>
              <w:rPr>
                <w:bCs/>
                <w:lang w:val="en-US" w:eastAsia="ko-KR"/>
              </w:rPr>
              <w:t xml:space="preserve"> in LTE “</w:t>
            </w:r>
            <w:r w:rsidRPr="00353B15">
              <w:rPr>
                <w:lang w:eastAsia="zh-CN"/>
              </w:rPr>
              <w:t>the TB success rate shall be sustained during at least 300 frames.</w:t>
            </w:r>
            <w:r>
              <w:rPr>
                <w:bCs/>
                <w:lang w:val="en-US" w:eastAsia="ko-KR"/>
              </w:rPr>
              <w:t>”.</w:t>
            </w:r>
          </w:p>
        </w:tc>
      </w:tr>
      <w:tr w:rsidR="00472BE3" w:rsidRPr="00E472FB" w14:paraId="5C254547" w14:textId="77777777" w:rsidTr="00472BE3">
        <w:tc>
          <w:tcPr>
            <w:tcW w:w="1236" w:type="dxa"/>
          </w:tcPr>
          <w:p w14:paraId="6A9B4F62" w14:textId="1CDF9740" w:rsidR="00472BE3" w:rsidRDefault="00472BE3" w:rsidP="00472BE3">
            <w:pPr>
              <w:spacing w:after="120"/>
              <w:rPr>
                <w:rFonts w:eastAsiaTheme="minorEastAsia"/>
                <w:lang w:val="en-US" w:eastAsia="zh-CN"/>
              </w:rPr>
            </w:pPr>
            <w:r>
              <w:rPr>
                <w:rFonts w:eastAsiaTheme="minorEastAsia"/>
                <w:lang w:val="en-US" w:eastAsia="zh-CN"/>
              </w:rPr>
              <w:t>MTK</w:t>
            </w:r>
          </w:p>
        </w:tc>
        <w:tc>
          <w:tcPr>
            <w:tcW w:w="8395" w:type="dxa"/>
          </w:tcPr>
          <w:p w14:paraId="5F1E0738" w14:textId="77777777" w:rsidR="00472BE3" w:rsidRDefault="00472BE3" w:rsidP="00472BE3">
            <w:pPr>
              <w:rPr>
                <w:b/>
                <w:u w:val="single"/>
                <w:lang w:val="en-US" w:eastAsia="ko-KR"/>
              </w:rPr>
            </w:pPr>
            <w:r>
              <w:rPr>
                <w:b/>
                <w:u w:val="single"/>
                <w:lang w:val="en-US" w:eastAsia="ko-KR"/>
              </w:rPr>
              <w:t>Issue 4-1: CBW and feedback configuration</w:t>
            </w:r>
          </w:p>
          <w:p w14:paraId="1E07E7E8" w14:textId="67C80B68" w:rsidR="00472BE3" w:rsidRDefault="00472BE3" w:rsidP="00472BE3">
            <w:pPr>
              <w:rPr>
                <w:rFonts w:eastAsia="Malgun Gothic"/>
                <w:lang w:val="en-US" w:eastAsia="ko-KR"/>
              </w:rPr>
            </w:pPr>
            <w:r>
              <w:rPr>
                <w:rFonts w:eastAsia="Malgun Gothic"/>
                <w:lang w:val="en-US" w:eastAsia="ko-KR"/>
              </w:rPr>
              <w:t>We support Option 3.</w:t>
            </w:r>
          </w:p>
          <w:p w14:paraId="30586CB9" w14:textId="77777777" w:rsidR="00472BE3" w:rsidRPr="0076639A" w:rsidRDefault="00472BE3" w:rsidP="00472BE3">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6341534B" w14:textId="0E9EB859" w:rsidR="00472BE3" w:rsidRPr="00074C7B" w:rsidRDefault="00472BE3" w:rsidP="00472BE3">
            <w:pPr>
              <w:rPr>
                <w:rFonts w:eastAsiaTheme="minorEastAsia"/>
                <w:bCs/>
                <w:u w:val="single"/>
                <w:lang w:val="en-US" w:eastAsia="zh-CN"/>
              </w:rPr>
            </w:pPr>
            <w:r>
              <w:rPr>
                <w:bCs/>
                <w:u w:val="single"/>
                <w:lang w:val="en-US" w:eastAsia="ko-KR"/>
              </w:rPr>
              <w:t>Regarding the test title, we slight prefer to keep unchanged as LTE V2X used. But, if majority companies want to change it, we are also OK.</w:t>
            </w:r>
          </w:p>
        </w:tc>
      </w:tr>
      <w:tr w:rsidR="00510375" w:rsidRPr="00E472FB" w14:paraId="6A7A2DF0" w14:textId="77777777" w:rsidTr="00472BE3">
        <w:tc>
          <w:tcPr>
            <w:tcW w:w="1236" w:type="dxa"/>
          </w:tcPr>
          <w:p w14:paraId="15AA42B8" w14:textId="6C4130C5" w:rsidR="00510375" w:rsidRPr="00074C7B" w:rsidRDefault="00510375" w:rsidP="00472BE3">
            <w:pPr>
              <w:spacing w:after="120"/>
              <w:rPr>
                <w:rFonts w:eastAsiaTheme="minorEastAsia"/>
                <w:lang w:eastAsia="zh-CN"/>
              </w:rPr>
            </w:pPr>
            <w:r>
              <w:rPr>
                <w:rFonts w:eastAsiaTheme="minorEastAsia" w:hint="eastAsia"/>
                <w:lang w:eastAsia="zh-CN"/>
              </w:rPr>
              <w:t>CATT</w:t>
            </w:r>
          </w:p>
        </w:tc>
        <w:tc>
          <w:tcPr>
            <w:tcW w:w="8395" w:type="dxa"/>
          </w:tcPr>
          <w:p w14:paraId="4B8CDDD2" w14:textId="77777777" w:rsidR="00510375" w:rsidRDefault="00510375" w:rsidP="00510375">
            <w:pPr>
              <w:rPr>
                <w:b/>
                <w:u w:val="single"/>
                <w:lang w:val="en-US" w:eastAsia="ko-KR"/>
              </w:rPr>
            </w:pPr>
            <w:r>
              <w:rPr>
                <w:b/>
                <w:u w:val="single"/>
                <w:lang w:val="en-US" w:eastAsia="ko-KR"/>
              </w:rPr>
              <w:t>Issue 4-1: CBW and feedback configuration</w:t>
            </w:r>
          </w:p>
          <w:p w14:paraId="76269EB9" w14:textId="073E3EE0" w:rsidR="00510375" w:rsidRPr="00074C7B" w:rsidRDefault="00510375" w:rsidP="00510375">
            <w:pPr>
              <w:rPr>
                <w:rFonts w:eastAsiaTheme="minorEastAsia"/>
                <w:lang w:val="en-US" w:eastAsia="zh-CN"/>
              </w:rPr>
            </w:pPr>
            <w:r>
              <w:rPr>
                <w:rFonts w:eastAsiaTheme="minorEastAsia" w:hint="eastAsia"/>
                <w:lang w:val="en-US" w:eastAsia="zh-CN"/>
              </w:rPr>
              <w:t>Ok with option 3.</w:t>
            </w:r>
          </w:p>
          <w:p w14:paraId="42A40C74" w14:textId="77777777" w:rsidR="00510375" w:rsidRPr="001B1B8D" w:rsidRDefault="00510375" w:rsidP="00510375">
            <w:pPr>
              <w:rPr>
                <w:rFonts w:eastAsia="Malgun Gothic"/>
                <w:b/>
                <w:u w:val="single"/>
                <w:lang w:val="en-US" w:eastAsia="ko-KR"/>
              </w:rPr>
            </w:pPr>
            <w:r w:rsidRPr="00E472FB">
              <w:rPr>
                <w:b/>
                <w:u w:val="single"/>
                <w:lang w:val="en-US" w:eastAsia="ko-KR"/>
              </w:rPr>
              <w:t xml:space="preserve">Issue </w:t>
            </w:r>
            <w:r>
              <w:rPr>
                <w:b/>
                <w:u w:val="single"/>
                <w:lang w:val="en-US" w:eastAsia="ko-KR"/>
              </w:rPr>
              <w:t>4</w:t>
            </w:r>
            <w:r w:rsidRPr="00E472FB">
              <w:rPr>
                <w:b/>
                <w:u w:val="single"/>
                <w:lang w:val="en-US" w:eastAsia="ko-KR"/>
              </w:rPr>
              <w:t>-</w:t>
            </w:r>
            <w:r>
              <w:rPr>
                <w:b/>
                <w:u w:val="single"/>
                <w:lang w:val="en-US" w:eastAsia="ko-KR"/>
              </w:rPr>
              <w:t>2</w:t>
            </w:r>
            <w:r w:rsidRPr="00E472FB">
              <w:rPr>
                <w:b/>
                <w:u w:val="single"/>
                <w:lang w:val="en-US" w:eastAsia="ko-KR"/>
              </w:rPr>
              <w:t xml:space="preserve">: </w:t>
            </w:r>
            <w:r>
              <w:rPr>
                <w:b/>
                <w:u w:val="single"/>
                <w:lang w:val="en-US" w:eastAsia="ko-KR"/>
              </w:rPr>
              <w:t>Test title</w:t>
            </w:r>
          </w:p>
          <w:p w14:paraId="3FCE5AB2" w14:textId="31AA4D43" w:rsidR="00510375" w:rsidRPr="00074C7B" w:rsidRDefault="00510375" w:rsidP="00510375">
            <w:pPr>
              <w:rPr>
                <w:rFonts w:eastAsiaTheme="minorEastAsia"/>
                <w:bCs/>
                <w:u w:val="single"/>
                <w:lang w:val="en-US" w:eastAsia="zh-CN"/>
              </w:rPr>
            </w:pPr>
            <w:r>
              <w:rPr>
                <w:rFonts w:eastAsiaTheme="minorEastAsia" w:hint="eastAsia"/>
                <w:bCs/>
                <w:u w:val="single"/>
                <w:lang w:val="en-US" w:eastAsia="zh-CN"/>
              </w:rPr>
              <w:t>Both options are OK with us.</w:t>
            </w:r>
          </w:p>
        </w:tc>
      </w:tr>
    </w:tbl>
    <w:p w14:paraId="5498986F" w14:textId="7CC6B251" w:rsidR="0092746F" w:rsidRDefault="0092746F" w:rsidP="0092746F">
      <w:pPr>
        <w:rPr>
          <w:lang w:val="en-US" w:eastAsia="zh-CN"/>
        </w:rPr>
      </w:pPr>
    </w:p>
    <w:p w14:paraId="22DF2E1A" w14:textId="06CFB4BF" w:rsidR="00F729EE" w:rsidRPr="00A945EF" w:rsidRDefault="00F729EE" w:rsidP="00F729EE">
      <w:pPr>
        <w:rPr>
          <w:lang w:val="en-US" w:eastAsia="zh-CN"/>
        </w:rPr>
      </w:pPr>
      <w:r>
        <w:rPr>
          <w:lang w:val="en-US" w:eastAsia="zh-CN"/>
        </w:rPr>
        <w:t>------------------</w:t>
      </w:r>
      <w:r w:rsidRPr="00A945EF">
        <w:rPr>
          <w:rFonts w:hint="eastAsia"/>
          <w:lang w:val="en-US" w:eastAsia="zh-CN"/>
        </w:rPr>
        <w:t>G</w:t>
      </w:r>
      <w:r w:rsidRPr="00A945EF">
        <w:rPr>
          <w:lang w:val="en-US" w:eastAsia="zh-CN"/>
        </w:rPr>
        <w:t>TW discussion</w:t>
      </w:r>
      <w:r>
        <w:rPr>
          <w:lang w:val="en-US" w:eastAsia="zh-CN"/>
        </w:rPr>
        <w:t xml:space="preserve"> for Issue 4-1----------------</w:t>
      </w:r>
    </w:p>
    <w:p w14:paraId="66F85883" w14:textId="77777777" w:rsidR="00F729EE" w:rsidRDefault="00F729EE" w:rsidP="00F729EE">
      <w:pPr>
        <w:rPr>
          <w:lang w:val="en-US" w:eastAsia="zh-CN"/>
        </w:rPr>
      </w:pPr>
      <w:r>
        <w:rPr>
          <w:rFonts w:hint="eastAsia"/>
          <w:lang w:val="en-US" w:eastAsia="zh-CN"/>
        </w:rPr>
        <w:t>I</w:t>
      </w:r>
      <w:r>
        <w:rPr>
          <w:lang w:val="en-US" w:eastAsia="zh-CN"/>
        </w:rPr>
        <w:t xml:space="preserve">ntel: Seems AT command </w:t>
      </w:r>
      <w:proofErr w:type="spellStart"/>
      <w:r>
        <w:rPr>
          <w:lang w:val="en-US" w:eastAsia="zh-CN"/>
        </w:rPr>
        <w:t>unavoided</w:t>
      </w:r>
      <w:proofErr w:type="spellEnd"/>
      <w:r>
        <w:rPr>
          <w:lang w:val="en-US" w:eastAsia="zh-CN"/>
        </w:rPr>
        <w:t xml:space="preserve"> for PSFCH test cases. Then we prefer option 1 to simplify test procedure.</w:t>
      </w:r>
    </w:p>
    <w:p w14:paraId="606874DA" w14:textId="77777777" w:rsidR="00F729EE" w:rsidRDefault="00F729EE" w:rsidP="00F729EE">
      <w:pPr>
        <w:rPr>
          <w:lang w:val="en-US" w:eastAsia="zh-CN"/>
        </w:rPr>
      </w:pPr>
      <w:r>
        <w:rPr>
          <w:rFonts w:hint="eastAsia"/>
          <w:lang w:val="en-US" w:eastAsia="zh-CN"/>
        </w:rPr>
        <w:t>H</w:t>
      </w:r>
      <w:r>
        <w:rPr>
          <w:lang w:val="en-US" w:eastAsia="zh-CN"/>
        </w:rPr>
        <w:t>uawei: This pending on issue 3-5, if AT command not avoidable, then we can discuss among option 1 and option 3.</w:t>
      </w:r>
    </w:p>
    <w:p w14:paraId="21A2C75B" w14:textId="77777777" w:rsidR="00F729EE" w:rsidRPr="00703B6B" w:rsidRDefault="00F729EE" w:rsidP="0092746F">
      <w:pPr>
        <w:rPr>
          <w:lang w:val="en-US" w:eastAsia="zh-CN"/>
        </w:rPr>
      </w:pPr>
    </w:p>
    <w:p w14:paraId="7D1CCE03" w14:textId="77777777" w:rsidR="0092746F" w:rsidRPr="00E472FB" w:rsidRDefault="0092746F" w:rsidP="0092746F">
      <w:pPr>
        <w:pStyle w:val="Heading3"/>
        <w:rPr>
          <w:sz w:val="24"/>
          <w:szCs w:val="16"/>
          <w:lang w:val="en-US"/>
        </w:rPr>
      </w:pPr>
      <w:r w:rsidRPr="00E472FB">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92746F" w:rsidRPr="00703B6B" w14:paraId="1CF6863F" w14:textId="77777777" w:rsidTr="00F66A84">
        <w:tc>
          <w:tcPr>
            <w:tcW w:w="1232" w:type="dxa"/>
          </w:tcPr>
          <w:p w14:paraId="55183450" w14:textId="77777777" w:rsidR="0092746F" w:rsidRPr="00703B6B" w:rsidRDefault="0092746F" w:rsidP="00F66A84">
            <w:pPr>
              <w:spacing w:after="120"/>
              <w:rPr>
                <w:rFonts w:eastAsiaTheme="minorEastAsia"/>
                <w:b/>
                <w:bCs/>
                <w:lang w:val="en-US" w:eastAsia="zh-CN"/>
              </w:rPr>
            </w:pPr>
            <w:r w:rsidRPr="00703B6B">
              <w:rPr>
                <w:rFonts w:eastAsiaTheme="minorEastAsia"/>
                <w:b/>
                <w:bCs/>
                <w:lang w:val="en-US" w:eastAsia="zh-CN"/>
              </w:rPr>
              <w:t>CR/TP number</w:t>
            </w:r>
          </w:p>
        </w:tc>
        <w:tc>
          <w:tcPr>
            <w:tcW w:w="8399" w:type="dxa"/>
          </w:tcPr>
          <w:p w14:paraId="1C9BB835" w14:textId="77777777" w:rsidR="0092746F" w:rsidRPr="00703B6B" w:rsidRDefault="0092746F" w:rsidP="00F66A84">
            <w:pPr>
              <w:spacing w:after="120"/>
              <w:rPr>
                <w:rFonts w:eastAsiaTheme="minorEastAsia"/>
                <w:b/>
                <w:bCs/>
                <w:lang w:val="en-US" w:eastAsia="zh-CN"/>
              </w:rPr>
            </w:pPr>
            <w:r w:rsidRPr="00703B6B">
              <w:rPr>
                <w:rFonts w:eastAsiaTheme="minorEastAsia"/>
                <w:b/>
                <w:bCs/>
                <w:lang w:val="en-US" w:eastAsia="zh-CN"/>
              </w:rPr>
              <w:t>Comments collection</w:t>
            </w:r>
          </w:p>
        </w:tc>
      </w:tr>
      <w:tr w:rsidR="00A45736" w:rsidRPr="00703B6B" w14:paraId="2D6C8D01" w14:textId="77777777" w:rsidTr="00F66A84">
        <w:tc>
          <w:tcPr>
            <w:tcW w:w="1232" w:type="dxa"/>
            <w:vMerge w:val="restart"/>
          </w:tcPr>
          <w:p w14:paraId="3888F32F" w14:textId="5F3FB7B6" w:rsidR="00A45736" w:rsidRPr="00703B6B" w:rsidRDefault="00A45736" w:rsidP="00F66A84">
            <w:pPr>
              <w:spacing w:after="120"/>
              <w:rPr>
                <w:rFonts w:eastAsiaTheme="minorEastAsia"/>
                <w:lang w:val="en-US" w:eastAsia="zh-CN"/>
              </w:rPr>
            </w:pPr>
            <w:r w:rsidRPr="00E30132">
              <w:rPr>
                <w:lang w:val="en-US"/>
              </w:rPr>
              <w:t>R4-2106807</w:t>
            </w:r>
          </w:p>
        </w:tc>
        <w:tc>
          <w:tcPr>
            <w:tcW w:w="8399" w:type="dxa"/>
          </w:tcPr>
          <w:p w14:paraId="78E612CF" w14:textId="41680881" w:rsidR="00A45736" w:rsidRPr="00703B6B" w:rsidRDefault="00A45736" w:rsidP="00F66A84">
            <w:pPr>
              <w:spacing w:after="120"/>
              <w:rPr>
                <w:rFonts w:eastAsiaTheme="minorEastAsia"/>
                <w:lang w:val="en-US" w:eastAsia="zh-CN"/>
              </w:rPr>
            </w:pPr>
            <w:r>
              <w:rPr>
                <w:rFonts w:eastAsiaTheme="minorEastAsia"/>
                <w:lang w:val="en-US" w:eastAsia="zh-CN"/>
              </w:rPr>
              <w:t xml:space="preserve">Intel: This CR can be revised based on outcome of open issues discussion in this e-mail thread and based on discussion of issues in </w:t>
            </w:r>
            <w:r>
              <w:rPr>
                <w:lang w:eastAsia="ja-JP"/>
              </w:rPr>
              <w:t>Topic</w:t>
            </w:r>
            <w:r w:rsidRPr="00045592">
              <w:rPr>
                <w:lang w:eastAsia="ja-JP"/>
              </w:rPr>
              <w:t xml:space="preserve"> #</w:t>
            </w:r>
            <w:r>
              <w:rPr>
                <w:lang w:eastAsia="ja-JP"/>
              </w:rPr>
              <w:t xml:space="preserve">2 of e-mail thread </w:t>
            </w:r>
            <w:r w:rsidRPr="009571D3">
              <w:rPr>
                <w:lang w:eastAsia="ja-JP"/>
              </w:rPr>
              <w:t>[98-bis-e][317] V2X_Demod_Part1</w:t>
            </w:r>
            <w:r>
              <w:rPr>
                <w:lang w:eastAsia="ja-JP"/>
              </w:rPr>
              <w:t>.</w:t>
            </w:r>
          </w:p>
        </w:tc>
      </w:tr>
      <w:tr w:rsidR="00A45736" w:rsidRPr="00703B6B" w14:paraId="13F5E404" w14:textId="77777777" w:rsidTr="00F66A84">
        <w:tc>
          <w:tcPr>
            <w:tcW w:w="1232" w:type="dxa"/>
            <w:vMerge/>
          </w:tcPr>
          <w:p w14:paraId="386A384E" w14:textId="77777777" w:rsidR="00A45736" w:rsidRPr="00703B6B" w:rsidRDefault="00A45736" w:rsidP="00F66A84">
            <w:pPr>
              <w:spacing w:after="120"/>
              <w:rPr>
                <w:rFonts w:eastAsiaTheme="minorEastAsia"/>
                <w:lang w:val="en-US" w:eastAsia="zh-CN"/>
              </w:rPr>
            </w:pPr>
          </w:p>
        </w:tc>
        <w:tc>
          <w:tcPr>
            <w:tcW w:w="8399" w:type="dxa"/>
          </w:tcPr>
          <w:p w14:paraId="5DFED31D" w14:textId="4F1B0565" w:rsidR="00A45736" w:rsidRPr="00703B6B" w:rsidRDefault="00A45736" w:rsidP="00F66A84">
            <w:pPr>
              <w:spacing w:after="120"/>
              <w:rPr>
                <w:rFonts w:eastAsiaTheme="minorEastAsia"/>
                <w:lang w:val="en-US" w:eastAsia="zh-CN"/>
              </w:rPr>
            </w:pPr>
            <w:r>
              <w:rPr>
                <w:rFonts w:eastAsiaTheme="minorEastAsia"/>
                <w:lang w:val="en-US" w:eastAsia="zh-CN"/>
              </w:rPr>
              <w:t xml:space="preserve"> QC: note 1 in test configuration table and resource pool configuration should be removed.</w:t>
            </w:r>
          </w:p>
        </w:tc>
      </w:tr>
      <w:tr w:rsidR="00A45736" w:rsidRPr="00703B6B" w14:paraId="4A41F745" w14:textId="77777777" w:rsidTr="00F66A84">
        <w:tc>
          <w:tcPr>
            <w:tcW w:w="1232" w:type="dxa"/>
            <w:vMerge/>
          </w:tcPr>
          <w:p w14:paraId="5B39372E" w14:textId="77777777" w:rsidR="00A45736" w:rsidRPr="00703B6B" w:rsidRDefault="00A45736" w:rsidP="00F66A84">
            <w:pPr>
              <w:spacing w:after="120"/>
              <w:rPr>
                <w:rFonts w:eastAsiaTheme="minorEastAsia"/>
                <w:lang w:val="en-US" w:eastAsia="zh-CN"/>
              </w:rPr>
            </w:pPr>
          </w:p>
        </w:tc>
        <w:tc>
          <w:tcPr>
            <w:tcW w:w="8399" w:type="dxa"/>
          </w:tcPr>
          <w:p w14:paraId="3D06D5B9" w14:textId="215196B3" w:rsidR="00A45736" w:rsidRPr="008715B4" w:rsidRDefault="00A45736" w:rsidP="00F66A84">
            <w:pPr>
              <w:spacing w:after="120"/>
              <w:rPr>
                <w:rFonts w:eastAsia="Malgun Gothic"/>
                <w:lang w:val="en-US" w:eastAsia="ko-KR"/>
              </w:rPr>
            </w:pPr>
            <w:r>
              <w:rPr>
                <w:rFonts w:eastAsia="Malgun Gothic" w:hint="eastAsia"/>
                <w:lang w:val="en-US" w:eastAsia="ko-KR"/>
              </w:rPr>
              <w:t>LG: same view with Intel</w:t>
            </w:r>
          </w:p>
        </w:tc>
      </w:tr>
      <w:tr w:rsidR="00A45736" w:rsidRPr="00703B6B" w14:paraId="08943E58" w14:textId="77777777" w:rsidTr="00F66A84">
        <w:tc>
          <w:tcPr>
            <w:tcW w:w="1232" w:type="dxa"/>
            <w:vMerge/>
          </w:tcPr>
          <w:p w14:paraId="3E1EDB21" w14:textId="77777777" w:rsidR="00A45736" w:rsidRPr="00703B6B" w:rsidRDefault="00A45736" w:rsidP="00F66A84">
            <w:pPr>
              <w:spacing w:after="120"/>
              <w:rPr>
                <w:rFonts w:eastAsiaTheme="minorEastAsia"/>
                <w:lang w:val="en-US" w:eastAsia="zh-CN"/>
              </w:rPr>
            </w:pPr>
          </w:p>
        </w:tc>
        <w:tc>
          <w:tcPr>
            <w:tcW w:w="8399" w:type="dxa"/>
          </w:tcPr>
          <w:p w14:paraId="18AABFC2" w14:textId="77777777" w:rsidR="00A45736" w:rsidRDefault="00A45736" w:rsidP="00F66A8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Thanks for all comments. We will revise the CR as per outcome of the open issues. The resource pool configuration will be removed if it is included in other CR.</w:t>
            </w:r>
          </w:p>
          <w:p w14:paraId="40C960D2" w14:textId="525128C5" w:rsidR="00A45736" w:rsidRPr="00A45736" w:rsidRDefault="00A45736" w:rsidP="00F66A84">
            <w:pPr>
              <w:spacing w:after="120"/>
              <w:rPr>
                <w:rFonts w:eastAsiaTheme="minorEastAsia"/>
                <w:lang w:val="en-US" w:eastAsia="zh-CN"/>
              </w:rPr>
            </w:pPr>
            <w:r>
              <w:rPr>
                <w:rFonts w:eastAsiaTheme="minorEastAsia"/>
                <w:lang w:val="en-US" w:eastAsia="zh-CN"/>
              </w:rPr>
              <w:t>@QC, “Note 1 in test configuration table should be removed”, could you clarify more?</w:t>
            </w:r>
          </w:p>
        </w:tc>
      </w:tr>
    </w:tbl>
    <w:p w14:paraId="5FB7DC78" w14:textId="77777777" w:rsidR="0092746F" w:rsidRPr="00703B6B" w:rsidRDefault="0092746F" w:rsidP="0092746F">
      <w:pPr>
        <w:rPr>
          <w:lang w:val="en-US" w:eastAsia="zh-CN"/>
        </w:rPr>
      </w:pPr>
    </w:p>
    <w:p w14:paraId="2B91CF99" w14:textId="77777777" w:rsidR="0092746F" w:rsidRPr="00E472FB" w:rsidRDefault="0092746F" w:rsidP="0092746F">
      <w:pPr>
        <w:pStyle w:val="Heading2"/>
        <w:rPr>
          <w:lang w:val="en-US"/>
        </w:rPr>
      </w:pPr>
      <w:r w:rsidRPr="00E472FB">
        <w:rPr>
          <w:lang w:val="en-US"/>
        </w:rPr>
        <w:t xml:space="preserve">Summary for 1st round </w:t>
      </w:r>
    </w:p>
    <w:p w14:paraId="13D5D88E" w14:textId="77777777" w:rsidR="0092746F" w:rsidRPr="00E472FB" w:rsidRDefault="0092746F" w:rsidP="0092746F">
      <w:pPr>
        <w:pStyle w:val="Heading3"/>
        <w:rPr>
          <w:sz w:val="24"/>
          <w:szCs w:val="16"/>
          <w:lang w:val="en-US"/>
        </w:rPr>
      </w:pPr>
      <w:r w:rsidRPr="00E472FB">
        <w:rPr>
          <w:sz w:val="24"/>
          <w:szCs w:val="16"/>
          <w:lang w:val="en-US"/>
        </w:rPr>
        <w:t xml:space="preserve">Open issues </w:t>
      </w:r>
    </w:p>
    <w:tbl>
      <w:tblPr>
        <w:tblStyle w:val="TableGrid"/>
        <w:tblW w:w="5000" w:type="pct"/>
        <w:tblLook w:val="04A0" w:firstRow="1" w:lastRow="0" w:firstColumn="1" w:lastColumn="0" w:noHBand="0" w:noVBand="1"/>
      </w:tblPr>
      <w:tblGrid>
        <w:gridCol w:w="9857"/>
      </w:tblGrid>
      <w:tr w:rsidR="00C34ED7" w:rsidRPr="001037B2" w14:paraId="364A3AA2" w14:textId="77777777" w:rsidTr="00143DA2">
        <w:tc>
          <w:tcPr>
            <w:tcW w:w="5000" w:type="pct"/>
          </w:tcPr>
          <w:p w14:paraId="0F2FC2A0" w14:textId="77777777" w:rsidR="00C34ED7" w:rsidRPr="001037B2" w:rsidRDefault="00C34ED7" w:rsidP="00143DA2">
            <w:pPr>
              <w:rPr>
                <w:rFonts w:eastAsiaTheme="minorEastAsia"/>
                <w:b/>
                <w:bCs/>
                <w:lang w:val="en-US" w:eastAsia="zh-CN"/>
              </w:rPr>
            </w:pPr>
            <w:r w:rsidRPr="001037B2">
              <w:rPr>
                <w:rFonts w:eastAsiaTheme="minorEastAsia"/>
                <w:b/>
                <w:bCs/>
                <w:lang w:val="en-US" w:eastAsia="zh-CN"/>
              </w:rPr>
              <w:t xml:space="preserve">Status summary </w:t>
            </w:r>
          </w:p>
        </w:tc>
      </w:tr>
      <w:tr w:rsidR="00C34ED7" w:rsidRPr="001037B2" w14:paraId="2AD30F61" w14:textId="77777777" w:rsidTr="00143DA2">
        <w:tc>
          <w:tcPr>
            <w:tcW w:w="5000" w:type="pct"/>
          </w:tcPr>
          <w:p w14:paraId="2F161489" w14:textId="77777777" w:rsidR="00273579" w:rsidRDefault="00273579" w:rsidP="00273579">
            <w:pPr>
              <w:rPr>
                <w:b/>
                <w:u w:val="single"/>
                <w:lang w:val="en-US" w:eastAsia="ko-KR"/>
              </w:rPr>
            </w:pPr>
            <w:r w:rsidRPr="005D6BF8">
              <w:rPr>
                <w:b/>
                <w:highlight w:val="green"/>
                <w:u w:val="single"/>
                <w:lang w:val="en-US" w:eastAsia="ko-KR"/>
              </w:rPr>
              <w:t>Issue 4-1: CBW and feedback configuration</w:t>
            </w:r>
          </w:p>
          <w:p w14:paraId="7D1E9CD7" w14:textId="77777777" w:rsidR="00273579" w:rsidRPr="005D6BF8" w:rsidRDefault="00273579" w:rsidP="00273579">
            <w:pPr>
              <w:pStyle w:val="ListParagraph"/>
              <w:numPr>
                <w:ilvl w:val="0"/>
                <w:numId w:val="30"/>
              </w:numPr>
              <w:spacing w:after="120"/>
              <w:ind w:firstLineChars="0"/>
              <w:rPr>
                <w:rFonts w:eastAsia="Yu Mincho"/>
                <w:szCs w:val="24"/>
                <w:highlight w:val="green"/>
                <w:lang w:val="en-US" w:eastAsia="zh-CN"/>
              </w:rPr>
            </w:pPr>
            <w:r w:rsidRPr="005D6BF8">
              <w:rPr>
                <w:rFonts w:eastAsia="Yu Mincho"/>
                <w:szCs w:val="24"/>
                <w:highlight w:val="green"/>
                <w:lang w:val="en-US" w:eastAsia="zh-CN"/>
              </w:rPr>
              <w:t>GTW agreement: Option 1 adopted with the consideration that AT command need to be used for some other test case(s).</w:t>
            </w:r>
          </w:p>
          <w:p w14:paraId="1A73D27A" w14:textId="77777777" w:rsidR="00273579" w:rsidRPr="005D6BF8" w:rsidRDefault="00273579" w:rsidP="00273579">
            <w:pPr>
              <w:rPr>
                <w:b/>
                <w:highlight w:val="green"/>
                <w:u w:val="single"/>
                <w:lang w:val="en-US" w:eastAsia="ko-KR"/>
              </w:rPr>
            </w:pPr>
            <w:r w:rsidRPr="005D6BF8">
              <w:rPr>
                <w:b/>
                <w:highlight w:val="green"/>
                <w:u w:val="single"/>
                <w:lang w:val="en-US" w:eastAsia="ko-KR"/>
              </w:rPr>
              <w:t>Issue 4-2: Test title</w:t>
            </w:r>
          </w:p>
          <w:p w14:paraId="685E5B39" w14:textId="77777777" w:rsidR="00273579" w:rsidRPr="005D6BF8" w:rsidRDefault="00273579" w:rsidP="00273579">
            <w:pPr>
              <w:pStyle w:val="ListParagraph"/>
              <w:numPr>
                <w:ilvl w:val="0"/>
                <w:numId w:val="30"/>
              </w:numPr>
              <w:spacing w:after="120"/>
              <w:ind w:firstLineChars="0"/>
              <w:rPr>
                <w:rFonts w:eastAsia="Yu Mincho"/>
                <w:szCs w:val="24"/>
                <w:highlight w:val="green"/>
                <w:lang w:val="en-US" w:eastAsia="zh-CN"/>
              </w:rPr>
            </w:pPr>
            <w:r w:rsidRPr="005D6BF8">
              <w:rPr>
                <w:rFonts w:eastAsia="Yu Mincho"/>
                <w:szCs w:val="24"/>
                <w:highlight w:val="green"/>
                <w:lang w:val="en-US" w:eastAsia="zh-CN"/>
              </w:rPr>
              <w:t>Tentative agreements: Rename the test from “PSCCH/PSSCH decoding capability requirements” to “PSCCH decoding capability requirements”.</w:t>
            </w:r>
          </w:p>
          <w:p w14:paraId="06DE8FCC" w14:textId="77777777" w:rsidR="00273579" w:rsidRPr="00273579" w:rsidRDefault="00273579" w:rsidP="00273579">
            <w:pPr>
              <w:rPr>
                <w:b/>
                <w:highlight w:val="yellow"/>
                <w:u w:val="single"/>
                <w:lang w:val="en-US" w:eastAsia="ko-KR"/>
              </w:rPr>
            </w:pPr>
            <w:r w:rsidRPr="00273579">
              <w:rPr>
                <w:b/>
                <w:highlight w:val="yellow"/>
                <w:u w:val="single"/>
                <w:lang w:val="en-US" w:eastAsia="ko-KR"/>
              </w:rPr>
              <w:t>Issue 4-3: Test time (in case Option 3 for Issue 4-1 is agreed)</w:t>
            </w:r>
          </w:p>
          <w:p w14:paraId="5E38243D" w14:textId="233F42C7" w:rsidR="00C34ED7" w:rsidRPr="00FE5E78" w:rsidRDefault="00273579" w:rsidP="00273579">
            <w:pPr>
              <w:pStyle w:val="ListParagraph"/>
              <w:numPr>
                <w:ilvl w:val="0"/>
                <w:numId w:val="30"/>
              </w:numPr>
              <w:spacing w:after="120"/>
              <w:ind w:firstLineChars="0"/>
              <w:rPr>
                <w:rFonts w:eastAsia="Yu Mincho"/>
                <w:szCs w:val="24"/>
                <w:lang w:val="en-US" w:eastAsia="zh-CN"/>
              </w:rPr>
            </w:pPr>
            <w:r w:rsidRPr="00273579">
              <w:rPr>
                <w:rFonts w:eastAsia="Yu Mincho"/>
                <w:szCs w:val="24"/>
                <w:highlight w:val="yellow"/>
                <w:lang w:val="en-US" w:eastAsia="zh-CN"/>
              </w:rPr>
              <w:t>Moderator comment: This issue can be closed because Option 1 was agreed for Issue 4-1</w:t>
            </w:r>
          </w:p>
        </w:tc>
      </w:tr>
    </w:tbl>
    <w:p w14:paraId="7D811F71" w14:textId="77777777" w:rsidR="0092746F" w:rsidRPr="00E472FB" w:rsidRDefault="0092746F" w:rsidP="0092746F">
      <w:pPr>
        <w:rPr>
          <w:i/>
          <w:color w:val="0070C0"/>
          <w:lang w:val="en-US" w:eastAsia="zh-CN"/>
        </w:rPr>
      </w:pPr>
    </w:p>
    <w:p w14:paraId="5DA0333A" w14:textId="77777777" w:rsidR="0092746F" w:rsidRPr="00E472FB" w:rsidRDefault="0092746F" w:rsidP="0092746F">
      <w:pPr>
        <w:pStyle w:val="Heading3"/>
        <w:rPr>
          <w:sz w:val="24"/>
          <w:szCs w:val="16"/>
          <w:lang w:val="en-US"/>
        </w:rPr>
      </w:pPr>
      <w:r w:rsidRPr="00E472FB">
        <w:rPr>
          <w:sz w:val="24"/>
          <w:szCs w:val="16"/>
          <w:lang w:val="en-US"/>
        </w:rPr>
        <w:t>CRs/TPs</w:t>
      </w:r>
    </w:p>
    <w:p w14:paraId="65DA179A" w14:textId="77777777" w:rsidR="0092746F" w:rsidRPr="00E472FB" w:rsidRDefault="0092746F" w:rsidP="0092746F">
      <w:pPr>
        <w:rPr>
          <w:i/>
          <w:color w:val="0070C0"/>
          <w:lang w:val="en-US"/>
        </w:rPr>
      </w:pPr>
      <w:r w:rsidRPr="00E472FB">
        <w:rPr>
          <w:i/>
          <w:color w:val="0070C0"/>
          <w:lang w:val="en-US" w:eastAsia="zh-CN"/>
        </w:rPr>
        <w:t>Moderator tries to summarize discussion status for 1</w:t>
      </w:r>
      <w:r w:rsidRPr="00E472FB">
        <w:rPr>
          <w:i/>
          <w:color w:val="0070C0"/>
          <w:vertAlign w:val="superscript"/>
          <w:lang w:val="en-US" w:eastAsia="zh-CN"/>
        </w:rPr>
        <w:t>st</w:t>
      </w:r>
      <w:r w:rsidRPr="00E472FB">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2746F" w:rsidRPr="00E472FB" w14:paraId="5B206CA3" w14:textId="77777777" w:rsidTr="00F66A84">
        <w:tc>
          <w:tcPr>
            <w:tcW w:w="1242" w:type="dxa"/>
          </w:tcPr>
          <w:p w14:paraId="7AC85F7C" w14:textId="77777777" w:rsidR="0092746F" w:rsidRPr="00E472FB" w:rsidRDefault="0092746F" w:rsidP="00F66A84">
            <w:pPr>
              <w:rPr>
                <w:rFonts w:eastAsiaTheme="minorEastAsia"/>
                <w:b/>
                <w:bCs/>
                <w:color w:val="0070C0"/>
                <w:lang w:val="en-US" w:eastAsia="zh-CN"/>
              </w:rPr>
            </w:pPr>
            <w:r w:rsidRPr="00E472FB">
              <w:rPr>
                <w:rFonts w:eastAsiaTheme="minorEastAsia"/>
                <w:b/>
                <w:bCs/>
                <w:color w:val="0070C0"/>
                <w:lang w:val="en-US" w:eastAsia="zh-CN"/>
              </w:rPr>
              <w:t>CR/TP number</w:t>
            </w:r>
          </w:p>
        </w:tc>
        <w:tc>
          <w:tcPr>
            <w:tcW w:w="8615" w:type="dxa"/>
          </w:tcPr>
          <w:p w14:paraId="74041181" w14:textId="77777777" w:rsidR="0092746F" w:rsidRPr="00E472FB" w:rsidRDefault="0092746F" w:rsidP="00F66A84">
            <w:pPr>
              <w:rPr>
                <w:rFonts w:eastAsia="MS Mincho"/>
                <w:b/>
                <w:bCs/>
                <w:color w:val="0070C0"/>
                <w:lang w:val="en-US" w:eastAsia="zh-CN"/>
              </w:rPr>
            </w:pPr>
            <w:r w:rsidRPr="00E472FB">
              <w:rPr>
                <w:b/>
                <w:bCs/>
                <w:color w:val="0070C0"/>
                <w:lang w:val="en-US" w:eastAsia="zh-CN"/>
              </w:rPr>
              <w:t xml:space="preserve">CRs/TPs </w:t>
            </w:r>
            <w:r w:rsidRPr="00E472FB">
              <w:rPr>
                <w:rFonts w:eastAsiaTheme="minorEastAsia"/>
                <w:b/>
                <w:bCs/>
                <w:color w:val="0070C0"/>
                <w:lang w:val="en-US" w:eastAsia="zh-CN"/>
              </w:rPr>
              <w:t xml:space="preserve">Status update recommendation  </w:t>
            </w:r>
          </w:p>
        </w:tc>
      </w:tr>
      <w:tr w:rsidR="0092746F" w:rsidRPr="00E472FB" w14:paraId="4274DDD5" w14:textId="77777777" w:rsidTr="00F66A84">
        <w:tc>
          <w:tcPr>
            <w:tcW w:w="1242" w:type="dxa"/>
          </w:tcPr>
          <w:p w14:paraId="05F47CEA" w14:textId="77777777" w:rsidR="0092746F" w:rsidRPr="00E472FB" w:rsidRDefault="0092746F" w:rsidP="00F66A84">
            <w:pPr>
              <w:rPr>
                <w:rFonts w:eastAsiaTheme="minorEastAsia"/>
                <w:color w:val="0070C0"/>
                <w:lang w:val="en-US" w:eastAsia="zh-CN"/>
              </w:rPr>
            </w:pPr>
            <w:r w:rsidRPr="00E472FB">
              <w:rPr>
                <w:rFonts w:eastAsiaTheme="minorEastAsia"/>
                <w:color w:val="0070C0"/>
                <w:lang w:val="en-US" w:eastAsia="zh-CN"/>
              </w:rPr>
              <w:t>XXX</w:t>
            </w:r>
          </w:p>
        </w:tc>
        <w:tc>
          <w:tcPr>
            <w:tcW w:w="8615" w:type="dxa"/>
          </w:tcPr>
          <w:p w14:paraId="0F68CC5E" w14:textId="77777777" w:rsidR="0092746F" w:rsidRPr="00E472FB" w:rsidRDefault="0092746F" w:rsidP="00F66A84">
            <w:pPr>
              <w:rPr>
                <w:rFonts w:eastAsiaTheme="minorEastAsia"/>
                <w:color w:val="0070C0"/>
                <w:lang w:val="en-US" w:eastAsia="zh-CN"/>
              </w:rPr>
            </w:pPr>
            <w:r w:rsidRPr="00E472FB">
              <w:rPr>
                <w:rFonts w:eastAsiaTheme="minorEastAsia"/>
                <w:i/>
                <w:color w:val="0070C0"/>
                <w:lang w:val="en-US" w:eastAsia="zh-CN"/>
              </w:rPr>
              <w:t>Based on 1</w:t>
            </w:r>
            <w:r w:rsidRPr="00E472FB">
              <w:rPr>
                <w:rFonts w:eastAsiaTheme="minorEastAsia"/>
                <w:i/>
                <w:color w:val="0070C0"/>
                <w:vertAlign w:val="superscript"/>
                <w:lang w:val="en-US" w:eastAsia="zh-CN"/>
              </w:rPr>
              <w:t>st</w:t>
            </w:r>
            <w:r w:rsidRPr="00E472FB">
              <w:rPr>
                <w:rFonts w:eastAsiaTheme="minorEastAsia"/>
                <w:i/>
                <w:color w:val="0070C0"/>
                <w:lang w:val="en-US" w:eastAsia="zh-CN"/>
              </w:rPr>
              <w:t xml:space="preserve"> round of comments collection, moderator can recommend the next steps such as “agreeable”, “to be revised”</w:t>
            </w:r>
          </w:p>
        </w:tc>
      </w:tr>
    </w:tbl>
    <w:p w14:paraId="186F0A40" w14:textId="77777777" w:rsidR="0092746F" w:rsidRPr="00E472FB" w:rsidRDefault="0092746F" w:rsidP="0092746F">
      <w:pPr>
        <w:rPr>
          <w:color w:val="0070C0"/>
          <w:lang w:val="en-US" w:eastAsia="zh-CN"/>
        </w:rPr>
      </w:pPr>
    </w:p>
    <w:p w14:paraId="76E8F2DE" w14:textId="77777777" w:rsidR="0092746F" w:rsidRPr="00E472FB" w:rsidRDefault="0092746F" w:rsidP="0092746F">
      <w:pPr>
        <w:pStyle w:val="Heading2"/>
        <w:rPr>
          <w:lang w:val="en-US"/>
        </w:rPr>
      </w:pPr>
      <w:r w:rsidRPr="00E472FB">
        <w:rPr>
          <w:lang w:val="en-US"/>
        </w:rPr>
        <w:t>Discussion on 2nd round (if applicable)</w:t>
      </w:r>
    </w:p>
    <w:p w14:paraId="61BA22A3" w14:textId="77777777" w:rsidR="0092746F" w:rsidRPr="00E472FB" w:rsidRDefault="0092746F" w:rsidP="0092746F">
      <w:pPr>
        <w:rPr>
          <w:i/>
          <w:color w:val="0070C0"/>
          <w:lang w:val="en-US" w:eastAsia="zh-CN"/>
        </w:rPr>
      </w:pPr>
      <w:r w:rsidRPr="00E472FB">
        <w:rPr>
          <w:i/>
          <w:color w:val="0070C0"/>
          <w:lang w:val="en-US" w:eastAsia="zh-CN"/>
        </w:rPr>
        <w:t xml:space="preserve">Moderator can provide summary of 2nd round here. Note that recommended decisions on </w:t>
      </w:r>
      <w:proofErr w:type="spellStart"/>
      <w:r w:rsidRPr="00E472FB">
        <w:rPr>
          <w:i/>
          <w:color w:val="0070C0"/>
          <w:lang w:val="en-US" w:eastAsia="zh-CN"/>
        </w:rPr>
        <w:t>tdocs</w:t>
      </w:r>
      <w:proofErr w:type="spellEnd"/>
      <w:r w:rsidRPr="00E472FB">
        <w:rPr>
          <w:i/>
          <w:color w:val="0070C0"/>
          <w:lang w:val="en-US" w:eastAsia="zh-CN"/>
        </w:rPr>
        <w:t xml:space="preserve"> should be provided in the section </w:t>
      </w:r>
      <w:proofErr w:type="gramStart"/>
      <w:r w:rsidRPr="00E472FB">
        <w:rPr>
          <w:i/>
          <w:color w:val="0070C0"/>
          <w:lang w:val="en-US" w:eastAsia="zh-CN"/>
        </w:rPr>
        <w:t>titled ”Recommendations</w:t>
      </w:r>
      <w:proofErr w:type="gramEnd"/>
      <w:r w:rsidRPr="00E472FB">
        <w:rPr>
          <w:i/>
          <w:color w:val="0070C0"/>
          <w:lang w:val="en-US" w:eastAsia="zh-CN"/>
        </w:rPr>
        <w:t xml:space="preserve"> for </w:t>
      </w:r>
      <w:proofErr w:type="spellStart"/>
      <w:r w:rsidRPr="00E472FB">
        <w:rPr>
          <w:i/>
          <w:color w:val="0070C0"/>
          <w:lang w:val="en-US" w:eastAsia="zh-CN"/>
        </w:rPr>
        <w:t>Tdocs</w:t>
      </w:r>
      <w:proofErr w:type="spellEnd"/>
      <w:r w:rsidRPr="00E472FB">
        <w:rPr>
          <w:i/>
          <w:color w:val="0070C0"/>
          <w:lang w:val="en-US" w:eastAsia="zh-CN"/>
        </w:rPr>
        <w:t>”.</w:t>
      </w:r>
    </w:p>
    <w:p w14:paraId="458B4749" w14:textId="0B3A9AFB" w:rsidR="00307E51" w:rsidRPr="00E472FB" w:rsidRDefault="00307E51" w:rsidP="00307E51">
      <w:pPr>
        <w:rPr>
          <w:lang w:val="en-US" w:eastAsia="zh-CN"/>
        </w:rPr>
      </w:pPr>
    </w:p>
    <w:p w14:paraId="7C96510A" w14:textId="5FEDF72F" w:rsidR="00F115F5" w:rsidRPr="00E472FB" w:rsidRDefault="00F115F5" w:rsidP="00F115F5">
      <w:pPr>
        <w:pStyle w:val="Heading1"/>
        <w:rPr>
          <w:lang w:val="en-US" w:eastAsia="ja-JP"/>
        </w:rPr>
      </w:pPr>
      <w:r w:rsidRPr="00E472FB">
        <w:rPr>
          <w:lang w:val="en-US" w:eastAsia="ja-JP"/>
        </w:rPr>
        <w:t xml:space="preserve">Recommendations for </w:t>
      </w:r>
      <w:proofErr w:type="spellStart"/>
      <w:r w:rsidRPr="00E472FB">
        <w:rPr>
          <w:lang w:val="en-US" w:eastAsia="ja-JP"/>
        </w:rPr>
        <w:t>Tdocs</w:t>
      </w:r>
      <w:proofErr w:type="spellEnd"/>
    </w:p>
    <w:p w14:paraId="33D4B33E" w14:textId="2AF38BD5" w:rsidR="00F115F5" w:rsidRPr="00E472FB" w:rsidRDefault="00F115F5" w:rsidP="00F115F5">
      <w:pPr>
        <w:pStyle w:val="Heading2"/>
        <w:rPr>
          <w:lang w:val="en-US"/>
        </w:rPr>
      </w:pPr>
      <w:r w:rsidRPr="00E472FB">
        <w:rPr>
          <w:lang w:val="en-US"/>
        </w:rPr>
        <w:t xml:space="preserve">1st round </w:t>
      </w:r>
    </w:p>
    <w:p w14:paraId="640B34ED" w14:textId="095B69D6" w:rsidR="006D4176" w:rsidRPr="00E472FB" w:rsidRDefault="006D4176" w:rsidP="006D4176">
      <w:pPr>
        <w:rPr>
          <w:b/>
          <w:bCs/>
          <w:u w:val="single"/>
          <w:lang w:val="en-US" w:eastAsia="ja-JP"/>
        </w:rPr>
      </w:pPr>
      <w:r w:rsidRPr="00E472FB">
        <w:rPr>
          <w:b/>
          <w:bCs/>
          <w:u w:val="single"/>
          <w:lang w:val="en-US" w:eastAsia="ja-JP"/>
        </w:rPr>
        <w:t xml:space="preserve">New </w:t>
      </w:r>
      <w:proofErr w:type="spellStart"/>
      <w:r w:rsidRPr="00E472FB">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353CE7" w:rsidRPr="00353CE7" w14:paraId="233A2DF0" w14:textId="77777777" w:rsidTr="00E72CF1">
        <w:tc>
          <w:tcPr>
            <w:tcW w:w="2058" w:type="pct"/>
          </w:tcPr>
          <w:p w14:paraId="4B247ECD" w14:textId="77777777" w:rsidR="006D4176" w:rsidRPr="00353CE7" w:rsidRDefault="006D4176" w:rsidP="00F66A84">
            <w:pPr>
              <w:spacing w:after="120"/>
              <w:rPr>
                <w:b/>
                <w:bCs/>
                <w:lang w:val="en-US" w:eastAsia="zh-CN"/>
              </w:rPr>
            </w:pPr>
            <w:r w:rsidRPr="00353CE7">
              <w:rPr>
                <w:b/>
                <w:bCs/>
                <w:lang w:val="en-US" w:eastAsia="zh-CN"/>
              </w:rPr>
              <w:t>Title</w:t>
            </w:r>
          </w:p>
        </w:tc>
        <w:tc>
          <w:tcPr>
            <w:tcW w:w="1325" w:type="pct"/>
          </w:tcPr>
          <w:p w14:paraId="52216D4A" w14:textId="77777777" w:rsidR="006D4176" w:rsidRPr="00353CE7" w:rsidRDefault="006D4176" w:rsidP="00F66A84">
            <w:pPr>
              <w:spacing w:after="120"/>
              <w:rPr>
                <w:b/>
                <w:bCs/>
                <w:lang w:val="en-US" w:eastAsia="zh-CN"/>
              </w:rPr>
            </w:pPr>
            <w:r w:rsidRPr="00353CE7">
              <w:rPr>
                <w:b/>
                <w:bCs/>
                <w:lang w:val="en-US" w:eastAsia="zh-CN"/>
              </w:rPr>
              <w:t>Source</w:t>
            </w:r>
          </w:p>
        </w:tc>
        <w:tc>
          <w:tcPr>
            <w:tcW w:w="1617" w:type="pct"/>
          </w:tcPr>
          <w:p w14:paraId="00E9C514" w14:textId="77777777" w:rsidR="006D4176" w:rsidRPr="00353CE7" w:rsidRDefault="006D4176" w:rsidP="00F66A84">
            <w:pPr>
              <w:spacing w:after="120"/>
              <w:rPr>
                <w:b/>
                <w:bCs/>
                <w:lang w:val="en-US" w:eastAsia="zh-CN"/>
              </w:rPr>
            </w:pPr>
            <w:r w:rsidRPr="00353CE7">
              <w:rPr>
                <w:b/>
                <w:bCs/>
                <w:lang w:val="en-US" w:eastAsia="zh-CN"/>
              </w:rPr>
              <w:t>Comments</w:t>
            </w:r>
          </w:p>
        </w:tc>
      </w:tr>
      <w:tr w:rsidR="003C1904" w:rsidRPr="00353CE7" w14:paraId="5541F0F0" w14:textId="77777777" w:rsidTr="00E72CF1">
        <w:tc>
          <w:tcPr>
            <w:tcW w:w="2058" w:type="pct"/>
          </w:tcPr>
          <w:p w14:paraId="694EB05F" w14:textId="567B6B26" w:rsidR="003C1904" w:rsidRPr="00353CE7" w:rsidRDefault="003C1904" w:rsidP="003C1904">
            <w:pPr>
              <w:spacing w:after="120"/>
              <w:rPr>
                <w:rFonts w:eastAsiaTheme="minorEastAsia"/>
                <w:lang w:val="en-US" w:eastAsia="zh-CN"/>
              </w:rPr>
            </w:pPr>
            <w:r w:rsidRPr="00353CE7">
              <w:rPr>
                <w:lang w:val="en-US"/>
              </w:rPr>
              <w:lastRenderedPageBreak/>
              <w:t>WF on multiple link tests for NR V2X demodulation performance</w:t>
            </w:r>
          </w:p>
        </w:tc>
        <w:tc>
          <w:tcPr>
            <w:tcW w:w="1325" w:type="pct"/>
          </w:tcPr>
          <w:p w14:paraId="0AD10F75" w14:textId="57CA6300" w:rsidR="003C1904" w:rsidRPr="00353CE7" w:rsidRDefault="003C1904" w:rsidP="003C1904">
            <w:pPr>
              <w:spacing w:after="120"/>
              <w:rPr>
                <w:rFonts w:eastAsiaTheme="minorEastAsia"/>
                <w:lang w:val="en-US" w:eastAsia="zh-CN"/>
              </w:rPr>
            </w:pPr>
            <w:r w:rsidRPr="00353CE7">
              <w:rPr>
                <w:rFonts w:eastAsiaTheme="minorEastAsia"/>
                <w:lang w:val="en-US" w:eastAsia="zh-CN"/>
              </w:rPr>
              <w:t>Intel Corporation</w:t>
            </w:r>
          </w:p>
        </w:tc>
        <w:tc>
          <w:tcPr>
            <w:tcW w:w="1617" w:type="pct"/>
          </w:tcPr>
          <w:p w14:paraId="7B35AD2F" w14:textId="5CF7EB4B" w:rsidR="003C1904" w:rsidRPr="00353CE7" w:rsidRDefault="003C1904" w:rsidP="003C1904">
            <w:pPr>
              <w:spacing w:after="120"/>
              <w:rPr>
                <w:rFonts w:eastAsiaTheme="minorEastAsia"/>
                <w:lang w:val="en-US" w:eastAsia="zh-CN"/>
              </w:rPr>
            </w:pPr>
          </w:p>
        </w:tc>
      </w:tr>
      <w:tr w:rsidR="003C1904" w:rsidRPr="00353CE7" w14:paraId="5D6047EF" w14:textId="77777777" w:rsidTr="00E72CF1">
        <w:tc>
          <w:tcPr>
            <w:tcW w:w="2058" w:type="pct"/>
          </w:tcPr>
          <w:p w14:paraId="0416B6F6" w14:textId="0A44DACF" w:rsidR="003C1904" w:rsidRPr="00353CE7" w:rsidRDefault="003C1904" w:rsidP="003C1904">
            <w:pPr>
              <w:spacing w:after="120"/>
              <w:rPr>
                <w:lang w:val="en-US"/>
              </w:rPr>
            </w:pPr>
            <w:r>
              <w:rPr>
                <w:lang w:val="en-US"/>
              </w:rPr>
              <w:t>Updated s</w:t>
            </w:r>
            <w:r w:rsidRPr="003131EC">
              <w:rPr>
                <w:lang w:val="en-US"/>
              </w:rPr>
              <w:t>imulation assumptions for NR V2X multiple link test case</w:t>
            </w:r>
          </w:p>
        </w:tc>
        <w:tc>
          <w:tcPr>
            <w:tcW w:w="1325" w:type="pct"/>
          </w:tcPr>
          <w:p w14:paraId="7675B788" w14:textId="0E8AE895" w:rsidR="003C1904" w:rsidRPr="00353CE7" w:rsidRDefault="003C1904" w:rsidP="003C1904">
            <w:pPr>
              <w:spacing w:after="120"/>
              <w:rPr>
                <w:rFonts w:eastAsiaTheme="minorEastAsia"/>
                <w:lang w:val="en-US" w:eastAsia="zh-CN"/>
              </w:rPr>
            </w:pPr>
            <w:r w:rsidRPr="003C1904">
              <w:rPr>
                <w:rFonts w:eastAsiaTheme="minorEastAsia"/>
                <w:lang w:val="en-US" w:eastAsia="zh-CN"/>
              </w:rPr>
              <w:t xml:space="preserve">Huawei, </w:t>
            </w:r>
            <w:proofErr w:type="spellStart"/>
            <w:r w:rsidRPr="003C1904">
              <w:rPr>
                <w:rFonts w:eastAsiaTheme="minorEastAsia"/>
                <w:lang w:val="en-US" w:eastAsia="zh-CN"/>
              </w:rPr>
              <w:t>HiSilicon</w:t>
            </w:r>
            <w:proofErr w:type="spellEnd"/>
          </w:p>
        </w:tc>
        <w:tc>
          <w:tcPr>
            <w:tcW w:w="1617" w:type="pct"/>
          </w:tcPr>
          <w:p w14:paraId="1D0ED724" w14:textId="77777777" w:rsidR="003C1904" w:rsidRPr="00353CE7" w:rsidRDefault="003C1904" w:rsidP="003C1904">
            <w:pPr>
              <w:spacing w:after="120"/>
              <w:rPr>
                <w:rFonts w:eastAsiaTheme="minorEastAsia"/>
                <w:lang w:val="en-US" w:eastAsia="zh-CN"/>
              </w:rPr>
            </w:pPr>
          </w:p>
        </w:tc>
      </w:tr>
    </w:tbl>
    <w:p w14:paraId="14BAF9BB" w14:textId="77777777" w:rsidR="006D4176" w:rsidRPr="00E472FB" w:rsidRDefault="006D4176" w:rsidP="00F115F5">
      <w:pPr>
        <w:rPr>
          <w:lang w:val="en-US" w:eastAsia="ja-JP"/>
        </w:rPr>
      </w:pPr>
    </w:p>
    <w:p w14:paraId="2339E64F" w14:textId="6F3ABCCC" w:rsidR="006D4176" w:rsidRPr="00E472FB" w:rsidRDefault="00DC4F72" w:rsidP="00F115F5">
      <w:pPr>
        <w:rPr>
          <w:b/>
          <w:bCs/>
          <w:u w:val="single"/>
          <w:lang w:val="en-US" w:eastAsia="ja-JP"/>
        </w:rPr>
      </w:pPr>
      <w:r w:rsidRPr="00E472FB">
        <w:rPr>
          <w:b/>
          <w:bCs/>
          <w:u w:val="single"/>
          <w:lang w:val="en-US" w:eastAsia="ja-JP"/>
        </w:rPr>
        <w:t xml:space="preserve">Existing </w:t>
      </w:r>
      <w:proofErr w:type="spellStart"/>
      <w:r w:rsidRPr="00E472FB">
        <w:rPr>
          <w:b/>
          <w:bCs/>
          <w:u w:val="single"/>
          <w:lang w:val="en-US" w:eastAsia="ja-JP"/>
        </w:rPr>
        <w:t>t</w:t>
      </w:r>
      <w:r w:rsidR="006D4176" w:rsidRPr="00E472FB">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74"/>
        <w:gridCol w:w="2233"/>
      </w:tblGrid>
      <w:tr w:rsidR="00CB3AD4" w:rsidRPr="00CB3AD4" w14:paraId="6905F6B9" w14:textId="77777777" w:rsidTr="003137DD">
        <w:tc>
          <w:tcPr>
            <w:tcW w:w="1424" w:type="dxa"/>
          </w:tcPr>
          <w:p w14:paraId="7C907B32" w14:textId="77777777" w:rsidR="00DC4F72" w:rsidRPr="00CB3AD4" w:rsidRDefault="00DC4F72" w:rsidP="00F66A84">
            <w:pPr>
              <w:spacing w:after="120"/>
              <w:rPr>
                <w:rFonts w:eastAsiaTheme="minorEastAsia"/>
                <w:b/>
                <w:bCs/>
                <w:lang w:val="en-US" w:eastAsia="zh-CN"/>
              </w:rPr>
            </w:pPr>
            <w:proofErr w:type="spellStart"/>
            <w:r w:rsidRPr="00CB3AD4">
              <w:rPr>
                <w:rFonts w:eastAsiaTheme="minorEastAsia"/>
                <w:b/>
                <w:bCs/>
                <w:lang w:val="en-US" w:eastAsia="zh-CN"/>
              </w:rPr>
              <w:t>Tdoc</w:t>
            </w:r>
            <w:proofErr w:type="spellEnd"/>
            <w:r w:rsidRPr="00CB3AD4">
              <w:rPr>
                <w:rFonts w:eastAsiaTheme="minorEastAsia"/>
                <w:b/>
                <w:bCs/>
                <w:lang w:val="en-US" w:eastAsia="zh-CN"/>
              </w:rPr>
              <w:t xml:space="preserve"> number</w:t>
            </w:r>
          </w:p>
        </w:tc>
        <w:tc>
          <w:tcPr>
            <w:tcW w:w="2682" w:type="dxa"/>
          </w:tcPr>
          <w:p w14:paraId="4DD31DB5" w14:textId="77777777" w:rsidR="00DC4F72" w:rsidRPr="00CB3AD4" w:rsidRDefault="00DC4F72" w:rsidP="00F66A84">
            <w:pPr>
              <w:spacing w:after="120"/>
              <w:rPr>
                <w:b/>
                <w:bCs/>
                <w:lang w:val="en-US" w:eastAsia="zh-CN"/>
              </w:rPr>
            </w:pPr>
            <w:r w:rsidRPr="00CB3AD4">
              <w:rPr>
                <w:b/>
                <w:bCs/>
                <w:lang w:val="en-US" w:eastAsia="zh-CN"/>
              </w:rPr>
              <w:t>Title</w:t>
            </w:r>
          </w:p>
        </w:tc>
        <w:tc>
          <w:tcPr>
            <w:tcW w:w="1418" w:type="dxa"/>
          </w:tcPr>
          <w:p w14:paraId="37277C00" w14:textId="77777777" w:rsidR="00DC4F72" w:rsidRPr="00CB3AD4" w:rsidRDefault="00DC4F72" w:rsidP="00F66A84">
            <w:pPr>
              <w:spacing w:after="120"/>
              <w:rPr>
                <w:b/>
                <w:bCs/>
                <w:lang w:val="en-US" w:eastAsia="zh-CN"/>
              </w:rPr>
            </w:pPr>
            <w:r w:rsidRPr="00CB3AD4">
              <w:rPr>
                <w:b/>
                <w:bCs/>
                <w:lang w:val="en-US" w:eastAsia="zh-CN"/>
              </w:rPr>
              <w:t>Source</w:t>
            </w:r>
          </w:p>
        </w:tc>
        <w:tc>
          <w:tcPr>
            <w:tcW w:w="1874" w:type="dxa"/>
          </w:tcPr>
          <w:p w14:paraId="00CCDE47" w14:textId="77777777" w:rsidR="00DC4F72" w:rsidRPr="00CB3AD4" w:rsidRDefault="00DC4F72" w:rsidP="00F66A84">
            <w:pPr>
              <w:spacing w:after="120"/>
              <w:rPr>
                <w:rFonts w:eastAsia="MS Mincho"/>
                <w:b/>
                <w:bCs/>
                <w:lang w:val="en-US" w:eastAsia="zh-CN"/>
              </w:rPr>
            </w:pPr>
            <w:r w:rsidRPr="00CB3AD4">
              <w:rPr>
                <w:b/>
                <w:bCs/>
                <w:lang w:val="en-US" w:eastAsia="zh-CN"/>
              </w:rPr>
              <w:t>R</w:t>
            </w:r>
            <w:r w:rsidRPr="00CB3AD4">
              <w:rPr>
                <w:rFonts w:eastAsiaTheme="minorEastAsia"/>
                <w:b/>
                <w:bCs/>
                <w:lang w:val="en-US" w:eastAsia="zh-CN"/>
              </w:rPr>
              <w:t xml:space="preserve">ecommendation  </w:t>
            </w:r>
          </w:p>
        </w:tc>
        <w:tc>
          <w:tcPr>
            <w:tcW w:w="2233" w:type="dxa"/>
          </w:tcPr>
          <w:p w14:paraId="4E77E7D7" w14:textId="77777777" w:rsidR="00DC4F72" w:rsidRPr="00CB3AD4" w:rsidRDefault="00DC4F72" w:rsidP="00F66A84">
            <w:pPr>
              <w:spacing w:after="120"/>
              <w:rPr>
                <w:b/>
                <w:bCs/>
                <w:lang w:val="en-US" w:eastAsia="zh-CN"/>
              </w:rPr>
            </w:pPr>
            <w:r w:rsidRPr="00CB3AD4">
              <w:rPr>
                <w:b/>
                <w:bCs/>
                <w:lang w:val="en-US" w:eastAsia="zh-CN"/>
              </w:rPr>
              <w:t>Comments</w:t>
            </w:r>
          </w:p>
        </w:tc>
      </w:tr>
      <w:tr w:rsidR="00955A5C" w:rsidRPr="00CB3AD4" w14:paraId="6A0B0BBE" w14:textId="77777777" w:rsidTr="003137DD">
        <w:tc>
          <w:tcPr>
            <w:tcW w:w="1424" w:type="dxa"/>
          </w:tcPr>
          <w:p w14:paraId="24D717C9" w14:textId="194CA6C5" w:rsidR="00955A5C" w:rsidRPr="00CB3AD4" w:rsidRDefault="00955A5C" w:rsidP="00955A5C">
            <w:pPr>
              <w:spacing w:after="120"/>
              <w:rPr>
                <w:rFonts w:eastAsiaTheme="minorEastAsia"/>
                <w:lang w:val="en-US" w:eastAsia="zh-CN"/>
              </w:rPr>
            </w:pPr>
            <w:r w:rsidRPr="00CB3AD4">
              <w:rPr>
                <w:lang w:val="en-US"/>
              </w:rPr>
              <w:t>R4-2106802</w:t>
            </w:r>
          </w:p>
        </w:tc>
        <w:tc>
          <w:tcPr>
            <w:tcW w:w="2682" w:type="dxa"/>
          </w:tcPr>
          <w:p w14:paraId="6AB8482B" w14:textId="2CA68C70" w:rsidR="00955A5C" w:rsidRPr="00CB3AD4" w:rsidRDefault="00955A5C" w:rsidP="00955A5C">
            <w:pPr>
              <w:spacing w:after="120"/>
              <w:rPr>
                <w:rFonts w:eastAsiaTheme="minorEastAsia"/>
                <w:lang w:val="en-US" w:eastAsia="zh-CN"/>
              </w:rPr>
            </w:pPr>
            <w:r>
              <w:t>CR for 38.101-4: Introduction of power imbalance requirements for NR V2X.</w:t>
            </w:r>
          </w:p>
        </w:tc>
        <w:tc>
          <w:tcPr>
            <w:tcW w:w="1418" w:type="dxa"/>
          </w:tcPr>
          <w:p w14:paraId="3AB584C5" w14:textId="0C66795C" w:rsidR="00955A5C" w:rsidRPr="00CB3AD4" w:rsidRDefault="00955A5C" w:rsidP="00955A5C">
            <w:pPr>
              <w:spacing w:after="120"/>
              <w:rPr>
                <w:rFonts w:eastAsiaTheme="minorEastAsia"/>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60B349AA" w14:textId="524A7BA3" w:rsidR="00955A5C" w:rsidRPr="00CB3AD4" w:rsidRDefault="00955A5C"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591DDF44" w14:textId="77777777" w:rsidR="00955A5C" w:rsidRPr="00CB3AD4" w:rsidRDefault="00955A5C" w:rsidP="00955A5C">
            <w:pPr>
              <w:spacing w:after="120"/>
              <w:rPr>
                <w:rFonts w:eastAsiaTheme="minorEastAsia"/>
                <w:lang w:val="en-US" w:eastAsia="zh-CN"/>
              </w:rPr>
            </w:pPr>
          </w:p>
        </w:tc>
      </w:tr>
      <w:tr w:rsidR="00DA6409" w:rsidRPr="00DA6409" w14:paraId="452D471D" w14:textId="77777777" w:rsidTr="003137DD">
        <w:tc>
          <w:tcPr>
            <w:tcW w:w="1424" w:type="dxa"/>
          </w:tcPr>
          <w:p w14:paraId="44CE6246" w14:textId="05C1BB54" w:rsidR="00955A5C" w:rsidRPr="00DA6409" w:rsidRDefault="00974554" w:rsidP="00955A5C">
            <w:pPr>
              <w:spacing w:after="120"/>
              <w:rPr>
                <w:rFonts w:eastAsiaTheme="minorEastAsia"/>
                <w:lang w:val="en-US" w:eastAsia="zh-CN"/>
              </w:rPr>
            </w:pPr>
            <w:r w:rsidRPr="00DA6409">
              <w:rPr>
                <w:lang w:val="en-US"/>
              </w:rPr>
              <w:t>R4-2104903</w:t>
            </w:r>
          </w:p>
        </w:tc>
        <w:tc>
          <w:tcPr>
            <w:tcW w:w="2682" w:type="dxa"/>
          </w:tcPr>
          <w:p w14:paraId="3C9CE0A3" w14:textId="7393681C" w:rsidR="00955A5C" w:rsidRPr="00DA6409" w:rsidRDefault="009B13BB" w:rsidP="00955A5C">
            <w:pPr>
              <w:spacing w:after="120"/>
              <w:rPr>
                <w:rFonts w:eastAsiaTheme="minorEastAsia"/>
                <w:lang w:val="en-US" w:eastAsia="zh-CN"/>
              </w:rPr>
            </w:pPr>
            <w:r w:rsidRPr="00DA6409">
              <w:rPr>
                <w:noProof/>
                <w:lang w:eastAsia="zh-CN"/>
              </w:rPr>
              <w:t>CR: Demod HARQ buffer soft combining test cases for NR V2X</w:t>
            </w:r>
          </w:p>
        </w:tc>
        <w:tc>
          <w:tcPr>
            <w:tcW w:w="1418" w:type="dxa"/>
          </w:tcPr>
          <w:p w14:paraId="69629272" w14:textId="1018FFAA" w:rsidR="00955A5C" w:rsidRPr="00DA6409" w:rsidRDefault="00DA6409" w:rsidP="00955A5C">
            <w:pPr>
              <w:spacing w:after="120"/>
              <w:rPr>
                <w:rFonts w:eastAsiaTheme="minorEastAsia"/>
                <w:lang w:val="en-US" w:eastAsia="zh-CN"/>
              </w:rPr>
            </w:pPr>
            <w:r w:rsidRPr="00DA6409">
              <w:rPr>
                <w:noProof/>
                <w:lang w:eastAsia="zh-CN"/>
              </w:rPr>
              <w:t>Qualcomm Incorporated</w:t>
            </w:r>
          </w:p>
        </w:tc>
        <w:tc>
          <w:tcPr>
            <w:tcW w:w="1874" w:type="dxa"/>
          </w:tcPr>
          <w:p w14:paraId="05991954" w14:textId="2EE808C5" w:rsidR="00955A5C" w:rsidRPr="00DA6409" w:rsidRDefault="00DA6409" w:rsidP="00955A5C">
            <w:pPr>
              <w:spacing w:after="120"/>
              <w:rPr>
                <w:rFonts w:eastAsiaTheme="minorEastAsia"/>
                <w:lang w:val="en-US" w:eastAsia="zh-CN"/>
              </w:rPr>
            </w:pPr>
            <w:r w:rsidRPr="00DA6409">
              <w:rPr>
                <w:rFonts w:eastAsiaTheme="minorEastAsia"/>
                <w:lang w:val="en-US" w:eastAsia="zh-CN"/>
              </w:rPr>
              <w:t>Return to</w:t>
            </w:r>
          </w:p>
        </w:tc>
        <w:tc>
          <w:tcPr>
            <w:tcW w:w="2233" w:type="dxa"/>
          </w:tcPr>
          <w:p w14:paraId="5D6D4CEF" w14:textId="53C5B02B" w:rsidR="00955A5C" w:rsidRPr="00DA6409" w:rsidRDefault="00167802" w:rsidP="00955A5C">
            <w:pPr>
              <w:spacing w:after="120"/>
              <w:rPr>
                <w:rFonts w:eastAsiaTheme="minorEastAsia"/>
                <w:lang w:val="en-US" w:eastAsia="zh-CN"/>
              </w:rPr>
            </w:pPr>
            <w:r>
              <w:rPr>
                <w:rFonts w:eastAsiaTheme="minorEastAsia"/>
                <w:lang w:val="en-US" w:eastAsia="zh-CN"/>
              </w:rPr>
              <w:t xml:space="preserve">This </w:t>
            </w:r>
            <w:proofErr w:type="spellStart"/>
            <w:r w:rsidR="00C97AD0">
              <w:rPr>
                <w:rFonts w:eastAsiaTheme="minorEastAsia"/>
                <w:lang w:val="en-US" w:eastAsia="zh-CN"/>
              </w:rPr>
              <w:t>tdoc</w:t>
            </w:r>
            <w:proofErr w:type="spellEnd"/>
            <w:r w:rsidR="00C97AD0">
              <w:rPr>
                <w:rFonts w:eastAsiaTheme="minorEastAsia"/>
                <w:lang w:val="en-US" w:eastAsia="zh-CN"/>
              </w:rPr>
              <w:t xml:space="preserve"> was not uploaded. </w:t>
            </w:r>
            <w:r w:rsidR="00057760">
              <w:rPr>
                <w:rFonts w:eastAsiaTheme="minorEastAsia"/>
                <w:lang w:val="en-US" w:eastAsia="zh-CN"/>
              </w:rPr>
              <w:t>Therefore,</w:t>
            </w:r>
            <w:r w:rsidR="00360732">
              <w:rPr>
                <w:rFonts w:eastAsiaTheme="minorEastAsia"/>
                <w:lang w:val="en-US" w:eastAsia="zh-CN"/>
              </w:rPr>
              <w:t xml:space="preserve"> we can use reserved </w:t>
            </w:r>
            <w:proofErr w:type="spellStart"/>
            <w:r w:rsidR="00360732">
              <w:rPr>
                <w:rFonts w:eastAsiaTheme="minorEastAsia"/>
                <w:lang w:val="en-US" w:eastAsia="zh-CN"/>
              </w:rPr>
              <w:t>tdoc</w:t>
            </w:r>
            <w:proofErr w:type="spellEnd"/>
            <w:r w:rsidR="00360732">
              <w:rPr>
                <w:rFonts w:eastAsiaTheme="minorEastAsia"/>
                <w:lang w:val="en-US" w:eastAsia="zh-CN"/>
              </w:rPr>
              <w:t xml:space="preserve"> number </w:t>
            </w:r>
            <w:r w:rsidR="00104FF3">
              <w:rPr>
                <w:rFonts w:eastAsiaTheme="minorEastAsia"/>
                <w:lang w:val="en-US" w:eastAsia="zh-CN"/>
              </w:rPr>
              <w:t>to</w:t>
            </w:r>
            <w:r w:rsidR="003137DD">
              <w:rPr>
                <w:rFonts w:eastAsiaTheme="minorEastAsia"/>
                <w:lang w:val="en-US" w:eastAsia="zh-CN"/>
              </w:rPr>
              <w:t xml:space="preserve"> prepare</w:t>
            </w:r>
            <w:r w:rsidR="00360732">
              <w:rPr>
                <w:rFonts w:eastAsiaTheme="minorEastAsia"/>
                <w:lang w:val="en-US" w:eastAsia="zh-CN"/>
              </w:rPr>
              <w:t xml:space="preserve"> </w:t>
            </w:r>
            <w:r w:rsidR="003137DD">
              <w:rPr>
                <w:rFonts w:eastAsiaTheme="minorEastAsia"/>
                <w:lang w:val="en-US" w:eastAsia="zh-CN"/>
              </w:rPr>
              <w:t>final version.</w:t>
            </w:r>
            <w:r w:rsidR="00104FF3">
              <w:rPr>
                <w:rFonts w:eastAsiaTheme="minorEastAsia"/>
                <w:lang w:val="en-US" w:eastAsia="zh-CN"/>
              </w:rPr>
              <w:t xml:space="preserve"> </w:t>
            </w:r>
          </w:p>
        </w:tc>
      </w:tr>
      <w:tr w:rsidR="00B20EEB" w:rsidRPr="00DA6409" w14:paraId="1455F8A2" w14:textId="77777777" w:rsidTr="003137DD">
        <w:tc>
          <w:tcPr>
            <w:tcW w:w="1424" w:type="dxa"/>
          </w:tcPr>
          <w:p w14:paraId="20C966A6" w14:textId="46D5408E" w:rsidR="00B20EEB" w:rsidRPr="00DA6409" w:rsidRDefault="00B20EEB" w:rsidP="00955A5C">
            <w:pPr>
              <w:spacing w:after="120"/>
              <w:rPr>
                <w:lang w:val="en-US"/>
              </w:rPr>
            </w:pPr>
            <w:r w:rsidRPr="00FA447F">
              <w:rPr>
                <w:lang w:val="en-US"/>
              </w:rPr>
              <w:t>R4-2106805</w:t>
            </w:r>
          </w:p>
        </w:tc>
        <w:tc>
          <w:tcPr>
            <w:tcW w:w="2682" w:type="dxa"/>
          </w:tcPr>
          <w:p w14:paraId="6973B8DB" w14:textId="0798E51E" w:rsidR="00B20EEB" w:rsidRPr="00DA6409" w:rsidRDefault="00DD737B" w:rsidP="00955A5C">
            <w:pPr>
              <w:spacing w:after="120"/>
              <w:rPr>
                <w:noProof/>
                <w:lang w:eastAsia="zh-CN"/>
              </w:rPr>
            </w:pPr>
            <w:r>
              <w:t>CR for 38.101-4: Introduction of PSFCH decoding capability test for NR V2X.</w:t>
            </w:r>
          </w:p>
        </w:tc>
        <w:tc>
          <w:tcPr>
            <w:tcW w:w="1418" w:type="dxa"/>
          </w:tcPr>
          <w:p w14:paraId="17879F80" w14:textId="6EB46D0E" w:rsidR="00B20EEB" w:rsidRPr="00DA6409" w:rsidRDefault="00DD737B" w:rsidP="00955A5C">
            <w:pPr>
              <w:spacing w:after="120"/>
              <w:rPr>
                <w:noProof/>
                <w:lang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48FEA13B" w14:textId="10CC8BAA" w:rsidR="00B20EEB" w:rsidRPr="00DA6409" w:rsidRDefault="00DD737B"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6B7C22F5" w14:textId="77777777" w:rsidR="00B20EEB" w:rsidRDefault="00B20EEB" w:rsidP="00955A5C">
            <w:pPr>
              <w:spacing w:after="120"/>
              <w:rPr>
                <w:rFonts w:eastAsiaTheme="minorEastAsia"/>
                <w:lang w:val="en-US" w:eastAsia="zh-CN"/>
              </w:rPr>
            </w:pPr>
          </w:p>
        </w:tc>
      </w:tr>
      <w:tr w:rsidR="00122FE3" w:rsidRPr="00DA6409" w14:paraId="53828721" w14:textId="77777777" w:rsidTr="003137DD">
        <w:tc>
          <w:tcPr>
            <w:tcW w:w="1424" w:type="dxa"/>
          </w:tcPr>
          <w:p w14:paraId="52F80C9E" w14:textId="56146DC4" w:rsidR="00122FE3" w:rsidRPr="00FA447F" w:rsidRDefault="00122FE3" w:rsidP="00955A5C">
            <w:pPr>
              <w:spacing w:after="120"/>
              <w:rPr>
                <w:lang w:val="en-US"/>
              </w:rPr>
            </w:pPr>
            <w:r w:rsidRPr="00E30132">
              <w:rPr>
                <w:lang w:val="en-US"/>
              </w:rPr>
              <w:t>R4-2106807</w:t>
            </w:r>
          </w:p>
        </w:tc>
        <w:tc>
          <w:tcPr>
            <w:tcW w:w="2682" w:type="dxa"/>
          </w:tcPr>
          <w:p w14:paraId="1108E32A" w14:textId="0BFE66D7" w:rsidR="00122FE3" w:rsidRDefault="003E18D4" w:rsidP="00955A5C">
            <w:pPr>
              <w:spacing w:after="120"/>
            </w:pPr>
            <w:r>
              <w:t>CR for 38.101-4: Introduction of PSCCH/PSSCH capability test for NR V2X.</w:t>
            </w:r>
          </w:p>
        </w:tc>
        <w:tc>
          <w:tcPr>
            <w:tcW w:w="1418" w:type="dxa"/>
          </w:tcPr>
          <w:p w14:paraId="1CFF8CF7" w14:textId="6AE16FD1" w:rsidR="00122FE3" w:rsidRPr="00955A5C" w:rsidRDefault="003E18D4" w:rsidP="00955A5C">
            <w:pPr>
              <w:spacing w:after="120"/>
              <w:rPr>
                <w:rFonts w:eastAsiaTheme="minorEastAsia"/>
                <w:lang w:val="en-US" w:eastAsia="zh-CN"/>
              </w:rPr>
            </w:pPr>
            <w:r w:rsidRPr="00955A5C">
              <w:rPr>
                <w:rFonts w:eastAsiaTheme="minorEastAsia"/>
                <w:lang w:val="en-US" w:eastAsia="zh-CN"/>
              </w:rPr>
              <w:t xml:space="preserve">Huawei, </w:t>
            </w:r>
            <w:proofErr w:type="spellStart"/>
            <w:r w:rsidRPr="00955A5C">
              <w:rPr>
                <w:rFonts w:eastAsiaTheme="minorEastAsia"/>
                <w:lang w:val="en-US" w:eastAsia="zh-CN"/>
              </w:rPr>
              <w:t>HiSilicon</w:t>
            </w:r>
            <w:proofErr w:type="spellEnd"/>
          </w:p>
        </w:tc>
        <w:tc>
          <w:tcPr>
            <w:tcW w:w="1874" w:type="dxa"/>
          </w:tcPr>
          <w:p w14:paraId="12CF96E1" w14:textId="58DC983E" w:rsidR="00122FE3" w:rsidRPr="00CB3AD4" w:rsidRDefault="003E18D4" w:rsidP="00955A5C">
            <w:pPr>
              <w:spacing w:after="120"/>
              <w:rPr>
                <w:rFonts w:eastAsiaTheme="minorEastAsia"/>
                <w:lang w:val="en-US" w:eastAsia="zh-CN"/>
              </w:rPr>
            </w:pPr>
            <w:r w:rsidRPr="00CB3AD4">
              <w:rPr>
                <w:rFonts w:eastAsiaTheme="minorEastAsia"/>
                <w:lang w:val="en-US" w:eastAsia="zh-CN"/>
              </w:rPr>
              <w:t>Revised</w:t>
            </w:r>
          </w:p>
        </w:tc>
        <w:tc>
          <w:tcPr>
            <w:tcW w:w="2233" w:type="dxa"/>
          </w:tcPr>
          <w:p w14:paraId="40DC0397" w14:textId="77777777" w:rsidR="00122FE3" w:rsidRDefault="00122FE3" w:rsidP="00955A5C">
            <w:pPr>
              <w:spacing w:after="120"/>
              <w:rPr>
                <w:rFonts w:eastAsiaTheme="minorEastAsia"/>
                <w:lang w:val="en-US" w:eastAsia="zh-CN"/>
              </w:rPr>
            </w:pPr>
          </w:p>
        </w:tc>
      </w:tr>
      <w:tr w:rsidR="00955A5C" w:rsidRPr="00E472FB" w14:paraId="4AC3DFFA" w14:textId="77777777" w:rsidTr="003137DD">
        <w:tc>
          <w:tcPr>
            <w:tcW w:w="1424" w:type="dxa"/>
          </w:tcPr>
          <w:p w14:paraId="750DF8A7" w14:textId="34C9F9EA" w:rsidR="00955A5C" w:rsidRPr="00D47A0D" w:rsidRDefault="00BC63A8" w:rsidP="00955A5C">
            <w:pPr>
              <w:spacing w:after="120"/>
              <w:rPr>
                <w:rFonts w:eastAsiaTheme="minorEastAsia"/>
                <w:lang w:eastAsia="zh-CN"/>
              </w:rPr>
            </w:pPr>
            <w:r w:rsidRPr="00D47A0D">
              <w:rPr>
                <w:rFonts w:eastAsiaTheme="minorEastAsia"/>
                <w:lang w:eastAsia="zh-CN"/>
              </w:rPr>
              <w:t>R4-2106425</w:t>
            </w:r>
          </w:p>
        </w:tc>
        <w:tc>
          <w:tcPr>
            <w:tcW w:w="2682" w:type="dxa"/>
          </w:tcPr>
          <w:p w14:paraId="340905B2" w14:textId="16B06174" w:rsidR="00955A5C" w:rsidRPr="00D47A0D" w:rsidRDefault="00903F6C" w:rsidP="00955A5C">
            <w:pPr>
              <w:spacing w:after="120"/>
              <w:rPr>
                <w:rFonts w:eastAsiaTheme="minorEastAsia"/>
                <w:lang w:val="en-US" w:eastAsia="zh-CN"/>
              </w:rPr>
            </w:pPr>
            <w:r w:rsidRPr="00D47A0D">
              <w:rPr>
                <w:rFonts w:eastAsiaTheme="minorEastAsia"/>
                <w:lang w:val="en-US" w:eastAsia="zh-CN"/>
              </w:rPr>
              <w:t>Summary of NR V2X Multiple link simulation results</w:t>
            </w:r>
          </w:p>
        </w:tc>
        <w:tc>
          <w:tcPr>
            <w:tcW w:w="1418" w:type="dxa"/>
          </w:tcPr>
          <w:p w14:paraId="592C4E36" w14:textId="1E055CBA" w:rsidR="00955A5C" w:rsidRPr="00D47A0D" w:rsidRDefault="00D47A0D" w:rsidP="00955A5C">
            <w:pPr>
              <w:spacing w:after="120"/>
              <w:rPr>
                <w:rFonts w:eastAsiaTheme="minorEastAsia"/>
                <w:lang w:val="en-US" w:eastAsia="zh-CN"/>
              </w:rPr>
            </w:pPr>
            <w:r w:rsidRPr="00D47A0D">
              <w:rPr>
                <w:rFonts w:eastAsiaTheme="minorEastAsia"/>
                <w:lang w:val="en-US" w:eastAsia="zh-CN"/>
              </w:rPr>
              <w:t>Intel Corporation</w:t>
            </w:r>
          </w:p>
        </w:tc>
        <w:tc>
          <w:tcPr>
            <w:tcW w:w="1874" w:type="dxa"/>
          </w:tcPr>
          <w:p w14:paraId="13C15193" w14:textId="02C8A5F3" w:rsidR="00955A5C" w:rsidRPr="00D47A0D" w:rsidRDefault="00D47A0D" w:rsidP="00955A5C">
            <w:pPr>
              <w:spacing w:after="120"/>
              <w:rPr>
                <w:rFonts w:eastAsiaTheme="minorEastAsia"/>
                <w:lang w:val="en-US" w:eastAsia="zh-CN"/>
              </w:rPr>
            </w:pPr>
            <w:r w:rsidRPr="00D47A0D">
              <w:rPr>
                <w:rFonts w:eastAsiaTheme="minorEastAsia"/>
                <w:lang w:val="en-US" w:eastAsia="zh-CN"/>
              </w:rPr>
              <w:t>Return to</w:t>
            </w:r>
          </w:p>
        </w:tc>
        <w:tc>
          <w:tcPr>
            <w:tcW w:w="2233" w:type="dxa"/>
          </w:tcPr>
          <w:p w14:paraId="7A6333B7" w14:textId="77777777" w:rsidR="00955A5C" w:rsidRPr="00D47A0D" w:rsidRDefault="00955A5C" w:rsidP="00955A5C">
            <w:pPr>
              <w:spacing w:after="120"/>
              <w:rPr>
                <w:rFonts w:eastAsiaTheme="minorEastAsia"/>
                <w:lang w:val="en-US" w:eastAsia="zh-CN"/>
              </w:rPr>
            </w:pPr>
          </w:p>
        </w:tc>
      </w:tr>
    </w:tbl>
    <w:p w14:paraId="6DA9890A" w14:textId="77777777" w:rsidR="00D47A0D" w:rsidRDefault="00D47A0D" w:rsidP="00D47A0D">
      <w:pPr>
        <w:rPr>
          <w:lang w:val="en-US" w:eastAsia="ja-JP"/>
        </w:rPr>
      </w:pPr>
    </w:p>
    <w:p w14:paraId="1BFB35A1" w14:textId="264DB7A9" w:rsidR="00D47A0D" w:rsidRDefault="00D47A0D" w:rsidP="00D47A0D">
      <w:pPr>
        <w:rPr>
          <w:lang w:val="en-US" w:eastAsia="ja-JP"/>
        </w:rPr>
      </w:pPr>
      <w:r>
        <w:rPr>
          <w:lang w:val="en-US" w:eastAsia="ja-JP"/>
        </w:rPr>
        <w:t xml:space="preserve">Moderator note: Documents </w:t>
      </w:r>
      <w:r w:rsidR="00F51387">
        <w:rPr>
          <w:lang w:val="en-US" w:eastAsia="ja-JP"/>
        </w:rPr>
        <w:t>under AI</w:t>
      </w:r>
      <w:r w:rsidR="001F0B51">
        <w:rPr>
          <w:lang w:val="en-US" w:eastAsia="ja-JP"/>
        </w:rPr>
        <w:t xml:space="preserve"> 5.2.1.3</w:t>
      </w:r>
      <w:r w:rsidR="00F51387">
        <w:rPr>
          <w:lang w:val="en-US" w:eastAsia="ja-JP"/>
        </w:rPr>
        <w:t xml:space="preserve"> </w:t>
      </w:r>
      <w:r>
        <w:rPr>
          <w:lang w:val="en-US" w:eastAsia="ja-JP"/>
        </w:rPr>
        <w:t>which are not captured in below tables can be Noted.</w:t>
      </w:r>
    </w:p>
    <w:p w14:paraId="6F9BCBCD" w14:textId="77777777" w:rsidR="00D47A0D" w:rsidRPr="00E472FB" w:rsidRDefault="00D47A0D" w:rsidP="00F115F5">
      <w:pPr>
        <w:rPr>
          <w:lang w:val="en-US" w:eastAsia="ja-JP"/>
        </w:rPr>
      </w:pPr>
    </w:p>
    <w:p w14:paraId="61A5DD25" w14:textId="156747ED" w:rsidR="00F115F5" w:rsidRPr="00E472FB" w:rsidRDefault="00F115F5" w:rsidP="00F115F5">
      <w:pPr>
        <w:pStyle w:val="Heading2"/>
        <w:rPr>
          <w:lang w:val="en-US"/>
        </w:rPr>
      </w:pPr>
      <w:r w:rsidRPr="00E472FB">
        <w:rPr>
          <w:lang w:val="en-US"/>
        </w:rPr>
        <w:t xml:space="preserve">2nd round </w:t>
      </w:r>
    </w:p>
    <w:p w14:paraId="35C195A9" w14:textId="77777777" w:rsidR="00C63557" w:rsidRPr="00E472FB"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E472FB" w14:paraId="76DB758C" w14:textId="77777777" w:rsidTr="00E72CF1">
        <w:tc>
          <w:tcPr>
            <w:tcW w:w="1424" w:type="dxa"/>
          </w:tcPr>
          <w:p w14:paraId="5E974FF5" w14:textId="77777777" w:rsidR="00C63557" w:rsidRPr="00E472FB" w:rsidRDefault="00C63557" w:rsidP="00F66A84">
            <w:pPr>
              <w:spacing w:after="120"/>
              <w:rPr>
                <w:rFonts w:eastAsiaTheme="minorEastAsia"/>
                <w:b/>
                <w:bCs/>
                <w:color w:val="0070C0"/>
                <w:lang w:val="en-US" w:eastAsia="zh-CN"/>
              </w:rPr>
            </w:pPr>
            <w:proofErr w:type="spellStart"/>
            <w:r w:rsidRPr="00E472FB">
              <w:rPr>
                <w:rFonts w:eastAsiaTheme="minorEastAsia"/>
                <w:b/>
                <w:bCs/>
                <w:color w:val="0070C0"/>
                <w:lang w:val="en-US" w:eastAsia="zh-CN"/>
              </w:rPr>
              <w:t>Tdoc</w:t>
            </w:r>
            <w:proofErr w:type="spellEnd"/>
            <w:r w:rsidRPr="00E472FB">
              <w:rPr>
                <w:rFonts w:eastAsiaTheme="minorEastAsia"/>
                <w:b/>
                <w:bCs/>
                <w:color w:val="0070C0"/>
                <w:lang w:val="en-US" w:eastAsia="zh-CN"/>
              </w:rPr>
              <w:t xml:space="preserve"> number</w:t>
            </w:r>
          </w:p>
        </w:tc>
        <w:tc>
          <w:tcPr>
            <w:tcW w:w="2682" w:type="dxa"/>
          </w:tcPr>
          <w:p w14:paraId="6DE3427E" w14:textId="77777777" w:rsidR="00C63557" w:rsidRPr="00E472FB" w:rsidRDefault="00C63557" w:rsidP="00F66A84">
            <w:pPr>
              <w:spacing w:after="120"/>
              <w:rPr>
                <w:b/>
                <w:bCs/>
                <w:color w:val="0070C0"/>
                <w:lang w:val="en-US" w:eastAsia="zh-CN"/>
              </w:rPr>
            </w:pPr>
            <w:r w:rsidRPr="00E472FB">
              <w:rPr>
                <w:b/>
                <w:bCs/>
                <w:color w:val="0070C0"/>
                <w:lang w:val="en-US" w:eastAsia="zh-CN"/>
              </w:rPr>
              <w:t>Title</w:t>
            </w:r>
          </w:p>
        </w:tc>
        <w:tc>
          <w:tcPr>
            <w:tcW w:w="1418" w:type="dxa"/>
          </w:tcPr>
          <w:p w14:paraId="427AC978" w14:textId="77777777" w:rsidR="00C63557" w:rsidRPr="00E472FB" w:rsidRDefault="00C63557" w:rsidP="00F66A84">
            <w:pPr>
              <w:spacing w:after="120"/>
              <w:rPr>
                <w:b/>
                <w:bCs/>
                <w:color w:val="0070C0"/>
                <w:lang w:val="en-US" w:eastAsia="zh-CN"/>
              </w:rPr>
            </w:pPr>
            <w:r w:rsidRPr="00E472FB">
              <w:rPr>
                <w:b/>
                <w:bCs/>
                <w:color w:val="0070C0"/>
                <w:lang w:val="en-US" w:eastAsia="zh-CN"/>
              </w:rPr>
              <w:t>Source</w:t>
            </w:r>
          </w:p>
        </w:tc>
        <w:tc>
          <w:tcPr>
            <w:tcW w:w="2409" w:type="dxa"/>
          </w:tcPr>
          <w:p w14:paraId="7B8FD76F" w14:textId="77777777" w:rsidR="00C63557" w:rsidRPr="00E472FB" w:rsidRDefault="00C63557" w:rsidP="00F66A84">
            <w:pPr>
              <w:spacing w:after="120"/>
              <w:rPr>
                <w:rFonts w:eastAsia="MS Mincho"/>
                <w:b/>
                <w:bCs/>
                <w:color w:val="0070C0"/>
                <w:lang w:val="en-US" w:eastAsia="zh-CN"/>
              </w:rPr>
            </w:pPr>
            <w:r w:rsidRPr="00E472FB">
              <w:rPr>
                <w:b/>
                <w:bCs/>
                <w:color w:val="0070C0"/>
                <w:lang w:val="en-US" w:eastAsia="zh-CN"/>
              </w:rPr>
              <w:t>R</w:t>
            </w:r>
            <w:r w:rsidRPr="00E472FB">
              <w:rPr>
                <w:rFonts w:eastAsiaTheme="minorEastAsia"/>
                <w:b/>
                <w:bCs/>
                <w:color w:val="0070C0"/>
                <w:lang w:val="en-US" w:eastAsia="zh-CN"/>
              </w:rPr>
              <w:t xml:space="preserve">ecommendation  </w:t>
            </w:r>
          </w:p>
        </w:tc>
        <w:tc>
          <w:tcPr>
            <w:tcW w:w="1698" w:type="dxa"/>
          </w:tcPr>
          <w:p w14:paraId="5848AB2B" w14:textId="77777777" w:rsidR="00C63557" w:rsidRPr="00E472FB" w:rsidRDefault="00C63557" w:rsidP="00F66A84">
            <w:pPr>
              <w:spacing w:after="120"/>
              <w:rPr>
                <w:b/>
                <w:bCs/>
                <w:color w:val="0070C0"/>
                <w:lang w:val="en-US" w:eastAsia="zh-CN"/>
              </w:rPr>
            </w:pPr>
            <w:r w:rsidRPr="00E472FB">
              <w:rPr>
                <w:b/>
                <w:bCs/>
                <w:color w:val="0070C0"/>
                <w:lang w:val="en-US" w:eastAsia="zh-CN"/>
              </w:rPr>
              <w:t>Comments</w:t>
            </w:r>
          </w:p>
        </w:tc>
      </w:tr>
      <w:tr w:rsidR="00C63557" w:rsidRPr="00E472FB" w14:paraId="1A4F135F" w14:textId="77777777" w:rsidTr="00E72CF1">
        <w:tc>
          <w:tcPr>
            <w:tcW w:w="1424" w:type="dxa"/>
          </w:tcPr>
          <w:p w14:paraId="5C396F66" w14:textId="77777777" w:rsidR="00C63557" w:rsidRPr="00E472FB" w:rsidRDefault="00C63557" w:rsidP="00F66A84">
            <w:pPr>
              <w:spacing w:after="120"/>
              <w:rPr>
                <w:rFonts w:eastAsiaTheme="minorEastAsia"/>
                <w:color w:val="0070C0"/>
                <w:lang w:val="en-US" w:eastAsia="zh-CN"/>
              </w:rPr>
            </w:pPr>
            <w:r w:rsidRPr="00E472FB">
              <w:rPr>
                <w:rFonts w:eastAsiaTheme="minorEastAsia"/>
                <w:color w:val="0070C0"/>
                <w:lang w:val="en-US" w:eastAsia="zh-CN"/>
              </w:rPr>
              <w:t>R4-210xxxx</w:t>
            </w:r>
          </w:p>
        </w:tc>
        <w:tc>
          <w:tcPr>
            <w:tcW w:w="2682" w:type="dxa"/>
          </w:tcPr>
          <w:p w14:paraId="2273797E" w14:textId="77777777" w:rsidR="00C63557" w:rsidRPr="00E472FB" w:rsidRDefault="00C63557" w:rsidP="00F66A84">
            <w:pPr>
              <w:spacing w:after="120"/>
              <w:rPr>
                <w:rFonts w:eastAsiaTheme="minorEastAsia"/>
                <w:color w:val="0070C0"/>
                <w:lang w:val="en-US" w:eastAsia="zh-CN"/>
              </w:rPr>
            </w:pPr>
            <w:r w:rsidRPr="00E472FB">
              <w:rPr>
                <w:rFonts w:eastAsiaTheme="minorEastAsia"/>
                <w:color w:val="0070C0"/>
                <w:lang w:val="en-US" w:eastAsia="zh-CN"/>
              </w:rPr>
              <w:t>CR on …</w:t>
            </w:r>
          </w:p>
        </w:tc>
        <w:tc>
          <w:tcPr>
            <w:tcW w:w="1418" w:type="dxa"/>
          </w:tcPr>
          <w:p w14:paraId="43089DA8" w14:textId="77777777" w:rsidR="00C63557" w:rsidRPr="00E472FB" w:rsidRDefault="00C63557" w:rsidP="00F66A84">
            <w:pPr>
              <w:spacing w:after="120"/>
              <w:rPr>
                <w:rFonts w:eastAsiaTheme="minorEastAsia"/>
                <w:color w:val="0070C0"/>
                <w:lang w:val="en-US" w:eastAsia="zh-CN"/>
              </w:rPr>
            </w:pPr>
            <w:r w:rsidRPr="00E472FB">
              <w:rPr>
                <w:rFonts w:eastAsiaTheme="minorEastAsia"/>
                <w:color w:val="0070C0"/>
                <w:lang w:val="en-US" w:eastAsia="zh-CN"/>
              </w:rPr>
              <w:t>XXX</w:t>
            </w:r>
          </w:p>
        </w:tc>
        <w:tc>
          <w:tcPr>
            <w:tcW w:w="2409" w:type="dxa"/>
          </w:tcPr>
          <w:p w14:paraId="3C95096D" w14:textId="77777777" w:rsidR="00C63557" w:rsidRPr="00E472FB" w:rsidRDefault="00C63557" w:rsidP="00F66A84">
            <w:pPr>
              <w:spacing w:after="120"/>
              <w:rPr>
                <w:rFonts w:eastAsiaTheme="minorEastAsia"/>
                <w:color w:val="0070C0"/>
                <w:lang w:val="en-US" w:eastAsia="zh-CN"/>
              </w:rPr>
            </w:pPr>
            <w:r w:rsidRPr="00E472FB">
              <w:rPr>
                <w:rFonts w:eastAsiaTheme="minorEastAsia"/>
                <w:color w:val="0070C0"/>
                <w:lang w:val="en-US" w:eastAsia="zh-CN"/>
              </w:rPr>
              <w:t>Agreeable, Revised, Merged, Postponed, Not Pursued</w:t>
            </w:r>
          </w:p>
        </w:tc>
        <w:tc>
          <w:tcPr>
            <w:tcW w:w="1698" w:type="dxa"/>
          </w:tcPr>
          <w:p w14:paraId="3C977ACE" w14:textId="77777777" w:rsidR="00C63557" w:rsidRPr="00E472FB" w:rsidRDefault="00C63557" w:rsidP="00F66A84">
            <w:pPr>
              <w:spacing w:after="120"/>
              <w:rPr>
                <w:rFonts w:eastAsiaTheme="minorEastAsia"/>
                <w:color w:val="0070C0"/>
                <w:lang w:val="en-US" w:eastAsia="zh-CN"/>
              </w:rPr>
            </w:pPr>
          </w:p>
        </w:tc>
      </w:tr>
      <w:tr w:rsidR="00C63557" w:rsidRPr="00E472FB" w14:paraId="237FC086" w14:textId="77777777" w:rsidTr="00E72CF1">
        <w:tc>
          <w:tcPr>
            <w:tcW w:w="1424" w:type="dxa"/>
          </w:tcPr>
          <w:p w14:paraId="66A6D184"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R4-210xxxx</w:t>
            </w:r>
          </w:p>
        </w:tc>
        <w:tc>
          <w:tcPr>
            <w:tcW w:w="2682" w:type="dxa"/>
          </w:tcPr>
          <w:p w14:paraId="28C0A306"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WF on …</w:t>
            </w:r>
          </w:p>
        </w:tc>
        <w:tc>
          <w:tcPr>
            <w:tcW w:w="1418" w:type="dxa"/>
          </w:tcPr>
          <w:p w14:paraId="013AF081"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YYY</w:t>
            </w:r>
          </w:p>
        </w:tc>
        <w:tc>
          <w:tcPr>
            <w:tcW w:w="2409" w:type="dxa"/>
          </w:tcPr>
          <w:p w14:paraId="4D2937BD" w14:textId="35CA332F"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Agreeable, Revised, Noted</w:t>
            </w:r>
          </w:p>
        </w:tc>
        <w:tc>
          <w:tcPr>
            <w:tcW w:w="1698" w:type="dxa"/>
          </w:tcPr>
          <w:p w14:paraId="414C3450" w14:textId="77777777" w:rsidR="00C63557" w:rsidRPr="00E472FB" w:rsidRDefault="00C63557" w:rsidP="00C63557">
            <w:pPr>
              <w:spacing w:after="120"/>
              <w:rPr>
                <w:rFonts w:eastAsiaTheme="minorEastAsia"/>
                <w:color w:val="0070C0"/>
                <w:lang w:val="en-US" w:eastAsia="zh-CN"/>
              </w:rPr>
            </w:pPr>
          </w:p>
        </w:tc>
      </w:tr>
      <w:tr w:rsidR="00C63557" w:rsidRPr="00E472FB" w14:paraId="283F4464" w14:textId="77777777" w:rsidTr="00E72CF1">
        <w:tc>
          <w:tcPr>
            <w:tcW w:w="1424" w:type="dxa"/>
          </w:tcPr>
          <w:p w14:paraId="770997E3"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R4-210xxxx</w:t>
            </w:r>
          </w:p>
        </w:tc>
        <w:tc>
          <w:tcPr>
            <w:tcW w:w="2682" w:type="dxa"/>
          </w:tcPr>
          <w:p w14:paraId="4614DD0B"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LS on …</w:t>
            </w:r>
          </w:p>
        </w:tc>
        <w:tc>
          <w:tcPr>
            <w:tcW w:w="1418" w:type="dxa"/>
          </w:tcPr>
          <w:p w14:paraId="2970D952" w14:textId="77777777"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ZZZ</w:t>
            </w:r>
          </w:p>
        </w:tc>
        <w:tc>
          <w:tcPr>
            <w:tcW w:w="2409" w:type="dxa"/>
          </w:tcPr>
          <w:p w14:paraId="694DEEF6" w14:textId="74A80D51" w:rsidR="00C63557" w:rsidRPr="00E472FB" w:rsidRDefault="00C63557" w:rsidP="00C63557">
            <w:pPr>
              <w:spacing w:after="120"/>
              <w:rPr>
                <w:rFonts w:eastAsiaTheme="minorEastAsia"/>
                <w:color w:val="0070C0"/>
                <w:lang w:val="en-US" w:eastAsia="zh-CN"/>
              </w:rPr>
            </w:pPr>
            <w:r w:rsidRPr="00E472FB">
              <w:rPr>
                <w:rFonts w:eastAsiaTheme="minorEastAsia"/>
                <w:color w:val="0070C0"/>
                <w:lang w:val="en-US" w:eastAsia="zh-CN"/>
              </w:rPr>
              <w:t>Agreeable, Revised, Noted</w:t>
            </w:r>
          </w:p>
        </w:tc>
        <w:tc>
          <w:tcPr>
            <w:tcW w:w="1698" w:type="dxa"/>
          </w:tcPr>
          <w:p w14:paraId="6DD53AD7" w14:textId="7B48AA91" w:rsidR="00C63557" w:rsidRPr="00E472FB" w:rsidRDefault="00C63557" w:rsidP="00C63557">
            <w:pPr>
              <w:spacing w:after="120"/>
              <w:rPr>
                <w:rFonts w:eastAsiaTheme="minorEastAsia"/>
                <w:color w:val="0070C0"/>
                <w:lang w:val="en-US" w:eastAsia="zh-CN"/>
              </w:rPr>
            </w:pPr>
          </w:p>
        </w:tc>
      </w:tr>
      <w:tr w:rsidR="00C63557" w:rsidRPr="00E472FB" w14:paraId="1A053B66" w14:textId="77777777" w:rsidTr="00E72CF1">
        <w:tc>
          <w:tcPr>
            <w:tcW w:w="1424" w:type="dxa"/>
          </w:tcPr>
          <w:p w14:paraId="1E2F7497" w14:textId="77777777" w:rsidR="00C63557" w:rsidRPr="00E472FB" w:rsidRDefault="00C63557" w:rsidP="00F66A84">
            <w:pPr>
              <w:spacing w:after="120"/>
              <w:rPr>
                <w:rFonts w:eastAsiaTheme="minorEastAsia"/>
                <w:color w:val="0070C0"/>
                <w:lang w:val="en-US" w:eastAsia="zh-CN"/>
              </w:rPr>
            </w:pPr>
          </w:p>
        </w:tc>
        <w:tc>
          <w:tcPr>
            <w:tcW w:w="2682" w:type="dxa"/>
          </w:tcPr>
          <w:p w14:paraId="1D988A8B" w14:textId="77777777" w:rsidR="00C63557" w:rsidRPr="00E472FB" w:rsidRDefault="00C63557" w:rsidP="00F66A84">
            <w:pPr>
              <w:spacing w:after="120"/>
              <w:rPr>
                <w:rFonts w:eastAsiaTheme="minorEastAsia"/>
                <w:i/>
                <w:color w:val="0070C0"/>
                <w:lang w:val="en-US" w:eastAsia="zh-CN"/>
              </w:rPr>
            </w:pPr>
          </w:p>
        </w:tc>
        <w:tc>
          <w:tcPr>
            <w:tcW w:w="1418" w:type="dxa"/>
          </w:tcPr>
          <w:p w14:paraId="0007A721" w14:textId="77777777" w:rsidR="00C63557" w:rsidRPr="00E472FB" w:rsidRDefault="00C63557" w:rsidP="00F66A84">
            <w:pPr>
              <w:spacing w:after="120"/>
              <w:rPr>
                <w:rFonts w:eastAsiaTheme="minorEastAsia"/>
                <w:i/>
                <w:color w:val="0070C0"/>
                <w:lang w:val="en-US" w:eastAsia="zh-CN"/>
              </w:rPr>
            </w:pPr>
          </w:p>
        </w:tc>
        <w:tc>
          <w:tcPr>
            <w:tcW w:w="2409" w:type="dxa"/>
          </w:tcPr>
          <w:p w14:paraId="40A34C0B" w14:textId="77777777" w:rsidR="00C63557" w:rsidRPr="00E472FB" w:rsidRDefault="00C63557" w:rsidP="00F66A84">
            <w:pPr>
              <w:spacing w:after="120"/>
              <w:rPr>
                <w:rFonts w:eastAsiaTheme="minorEastAsia"/>
                <w:color w:val="0070C0"/>
                <w:lang w:val="en-US" w:eastAsia="zh-CN"/>
              </w:rPr>
            </w:pPr>
          </w:p>
        </w:tc>
        <w:tc>
          <w:tcPr>
            <w:tcW w:w="1698" w:type="dxa"/>
          </w:tcPr>
          <w:p w14:paraId="53A91E88" w14:textId="77777777" w:rsidR="00C63557" w:rsidRPr="00E472FB" w:rsidRDefault="00C63557" w:rsidP="00F66A84">
            <w:pPr>
              <w:spacing w:after="120"/>
              <w:rPr>
                <w:rFonts w:eastAsiaTheme="minorEastAsia"/>
                <w:i/>
                <w:color w:val="0070C0"/>
                <w:lang w:val="en-US" w:eastAsia="zh-CN"/>
              </w:rPr>
            </w:pPr>
          </w:p>
        </w:tc>
      </w:tr>
    </w:tbl>
    <w:p w14:paraId="1A6828C9" w14:textId="77777777" w:rsidR="00430EA5" w:rsidRPr="00E472FB" w:rsidRDefault="00430EA5" w:rsidP="00430EA5">
      <w:pPr>
        <w:rPr>
          <w:rFonts w:eastAsiaTheme="minorEastAsia"/>
          <w:color w:val="0070C0"/>
          <w:lang w:val="en-US" w:eastAsia="zh-CN"/>
        </w:rPr>
      </w:pPr>
    </w:p>
    <w:p w14:paraId="5929468D" w14:textId="51D95A40" w:rsidR="00430EA5" w:rsidRPr="00E472FB" w:rsidRDefault="00430EA5" w:rsidP="00430EA5">
      <w:pPr>
        <w:rPr>
          <w:rFonts w:eastAsiaTheme="minorEastAsia"/>
          <w:color w:val="0070C0"/>
          <w:lang w:val="en-US" w:eastAsia="zh-CN"/>
        </w:rPr>
      </w:pPr>
      <w:r w:rsidRPr="00E472FB">
        <w:rPr>
          <w:rFonts w:eastAsiaTheme="minorEastAsia"/>
          <w:color w:val="0070C0"/>
          <w:lang w:val="en-US" w:eastAsia="zh-CN"/>
        </w:rPr>
        <w:t>Notes:</w:t>
      </w:r>
    </w:p>
    <w:p w14:paraId="1F847F05" w14:textId="5190849F" w:rsidR="00430EA5" w:rsidRPr="00E472FB" w:rsidRDefault="00430EA5" w:rsidP="00430EA5">
      <w:pPr>
        <w:pStyle w:val="ListParagraph"/>
        <w:numPr>
          <w:ilvl w:val="0"/>
          <w:numId w:val="20"/>
        </w:numPr>
        <w:ind w:firstLineChars="0"/>
        <w:rPr>
          <w:rFonts w:eastAsiaTheme="minorEastAsia"/>
          <w:color w:val="0070C0"/>
          <w:lang w:val="en-US" w:eastAsia="zh-CN"/>
        </w:rPr>
      </w:pPr>
      <w:r w:rsidRPr="00E472FB">
        <w:rPr>
          <w:rFonts w:eastAsiaTheme="minorEastAsia"/>
          <w:color w:val="0070C0"/>
          <w:lang w:val="en-US" w:eastAsia="zh-CN"/>
        </w:rPr>
        <w:t xml:space="preserve">Please include the summary of recommendations for all </w:t>
      </w:r>
      <w:proofErr w:type="spellStart"/>
      <w:r w:rsidRPr="00E472FB">
        <w:rPr>
          <w:rFonts w:eastAsiaTheme="minorEastAsia"/>
          <w:color w:val="0070C0"/>
          <w:lang w:val="en-US" w:eastAsia="zh-CN"/>
        </w:rPr>
        <w:t>tdocs</w:t>
      </w:r>
      <w:proofErr w:type="spellEnd"/>
      <w:r w:rsidRPr="00E472FB">
        <w:rPr>
          <w:rFonts w:eastAsiaTheme="minorEastAsia"/>
          <w:color w:val="0070C0"/>
          <w:lang w:val="en-US" w:eastAsia="zh-CN"/>
        </w:rPr>
        <w:t xml:space="preserve"> across all sub-topics.</w:t>
      </w:r>
    </w:p>
    <w:p w14:paraId="39099698" w14:textId="77777777" w:rsidR="00430EA5" w:rsidRPr="00E472FB" w:rsidRDefault="00430EA5" w:rsidP="00430EA5">
      <w:pPr>
        <w:pStyle w:val="ListParagraph"/>
        <w:numPr>
          <w:ilvl w:val="0"/>
          <w:numId w:val="20"/>
        </w:numPr>
        <w:ind w:firstLineChars="0"/>
        <w:rPr>
          <w:rFonts w:eastAsiaTheme="minorEastAsia"/>
          <w:color w:val="0070C0"/>
          <w:lang w:val="en-US" w:eastAsia="zh-CN"/>
        </w:rPr>
      </w:pPr>
      <w:r w:rsidRPr="00E472FB">
        <w:rPr>
          <w:rFonts w:eastAsiaTheme="minorEastAsia"/>
          <w:color w:val="0070C0"/>
          <w:lang w:val="en-US" w:eastAsia="zh-CN"/>
        </w:rPr>
        <w:t xml:space="preserve">For the Recommendation column please include one of the following: </w:t>
      </w:r>
    </w:p>
    <w:p w14:paraId="3FE30C67" w14:textId="77777777" w:rsidR="00430EA5" w:rsidRPr="00E472FB" w:rsidRDefault="00430EA5" w:rsidP="00430EA5">
      <w:pPr>
        <w:pStyle w:val="ListParagraph"/>
        <w:numPr>
          <w:ilvl w:val="1"/>
          <w:numId w:val="20"/>
        </w:numPr>
        <w:ind w:firstLineChars="0"/>
        <w:rPr>
          <w:rFonts w:eastAsiaTheme="minorEastAsia"/>
          <w:color w:val="0070C0"/>
          <w:lang w:val="en-US" w:eastAsia="zh-CN"/>
        </w:rPr>
      </w:pPr>
      <w:r w:rsidRPr="00E472FB">
        <w:rPr>
          <w:rFonts w:eastAsiaTheme="minorEastAsia"/>
          <w:color w:val="0070C0"/>
          <w:lang w:val="en-US" w:eastAsia="zh-CN"/>
        </w:rPr>
        <w:t>CRs/TPs: Agreeable, Revised, Merged, Postponed, Not Pursued</w:t>
      </w:r>
    </w:p>
    <w:p w14:paraId="045F9454" w14:textId="77777777" w:rsidR="00430EA5" w:rsidRPr="00E472FB" w:rsidRDefault="00430EA5" w:rsidP="00430EA5">
      <w:pPr>
        <w:pStyle w:val="ListParagraph"/>
        <w:numPr>
          <w:ilvl w:val="1"/>
          <w:numId w:val="20"/>
        </w:numPr>
        <w:ind w:firstLineChars="0"/>
        <w:rPr>
          <w:rFonts w:eastAsiaTheme="minorEastAsia"/>
          <w:color w:val="0070C0"/>
          <w:lang w:val="en-US" w:eastAsia="zh-CN"/>
        </w:rPr>
      </w:pPr>
      <w:r w:rsidRPr="00E472FB">
        <w:rPr>
          <w:rFonts w:eastAsiaTheme="minorEastAsia"/>
          <w:color w:val="0070C0"/>
          <w:lang w:val="en-US" w:eastAsia="zh-CN"/>
        </w:rPr>
        <w:t>Other documents: Agreeable, Revised, Noted</w:t>
      </w:r>
    </w:p>
    <w:p w14:paraId="1E038C68" w14:textId="77777777" w:rsidR="00430EA5" w:rsidRPr="00E472FB" w:rsidRDefault="00430EA5" w:rsidP="00430EA5">
      <w:pPr>
        <w:pStyle w:val="ListParagraph"/>
        <w:numPr>
          <w:ilvl w:val="0"/>
          <w:numId w:val="20"/>
        </w:numPr>
        <w:ind w:firstLineChars="0"/>
        <w:rPr>
          <w:rFonts w:eastAsiaTheme="minorEastAsia"/>
          <w:color w:val="0070C0"/>
          <w:lang w:val="en-US" w:eastAsia="zh-CN"/>
        </w:rPr>
      </w:pPr>
      <w:r w:rsidRPr="00E472FB">
        <w:rPr>
          <w:rFonts w:eastAsiaTheme="minorEastAsia"/>
          <w:color w:val="0070C0"/>
          <w:lang w:val="en-US" w:eastAsia="zh-CN"/>
        </w:rPr>
        <w:t>Do not include hyper-links in the documents</w:t>
      </w:r>
    </w:p>
    <w:p w14:paraId="604E4533" w14:textId="77777777" w:rsidR="00C63557" w:rsidRPr="00E472FB" w:rsidRDefault="00C63557" w:rsidP="00805BE8">
      <w:pPr>
        <w:rPr>
          <w:rFonts w:ascii="Arial" w:hAnsi="Arial"/>
          <w:lang w:val="en-US" w:eastAsia="zh-CN"/>
        </w:rPr>
      </w:pPr>
    </w:p>
    <w:sectPr w:rsidR="00C63557" w:rsidRPr="00E472F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83D5D" w14:textId="77777777" w:rsidR="00280D4D" w:rsidRDefault="00280D4D">
      <w:r>
        <w:separator/>
      </w:r>
    </w:p>
  </w:endnote>
  <w:endnote w:type="continuationSeparator" w:id="0">
    <w:p w14:paraId="27F75DB0" w14:textId="77777777" w:rsidR="00280D4D" w:rsidRDefault="0028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75544" w14:textId="77777777" w:rsidR="00280D4D" w:rsidRDefault="00280D4D">
      <w:r>
        <w:separator/>
      </w:r>
    </w:p>
  </w:footnote>
  <w:footnote w:type="continuationSeparator" w:id="0">
    <w:p w14:paraId="06D19880" w14:textId="77777777" w:rsidR="00280D4D" w:rsidRDefault="00280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67C9"/>
    <w:multiLevelType w:val="hybridMultilevel"/>
    <w:tmpl w:val="8E42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67675"/>
    <w:multiLevelType w:val="hybridMultilevel"/>
    <w:tmpl w:val="4ED8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D186B"/>
    <w:multiLevelType w:val="hybridMultilevel"/>
    <w:tmpl w:val="014C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E30658"/>
    <w:multiLevelType w:val="hybridMultilevel"/>
    <w:tmpl w:val="1192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3153D"/>
    <w:multiLevelType w:val="hybridMultilevel"/>
    <w:tmpl w:val="04B03F4C"/>
    <w:lvl w:ilvl="0" w:tplc="B9849D4C">
      <w:start w:val="1"/>
      <w:numFmt w:val="bullet"/>
      <w:lvlText w:val="–"/>
      <w:lvlJc w:val="left"/>
      <w:pPr>
        <w:tabs>
          <w:tab w:val="num" w:pos="720"/>
        </w:tabs>
        <w:ind w:left="720" w:hanging="360"/>
      </w:pPr>
      <w:rPr>
        <w:rFonts w:ascii="Arial" w:hAnsi="Arial" w:hint="default"/>
      </w:rPr>
    </w:lvl>
    <w:lvl w:ilvl="1" w:tplc="DD7C68F2">
      <w:start w:val="1"/>
      <w:numFmt w:val="bullet"/>
      <w:lvlText w:val="–"/>
      <w:lvlJc w:val="left"/>
      <w:pPr>
        <w:tabs>
          <w:tab w:val="num" w:pos="1440"/>
        </w:tabs>
        <w:ind w:left="1440" w:hanging="360"/>
      </w:pPr>
      <w:rPr>
        <w:rFonts w:ascii="Arial" w:hAnsi="Arial" w:hint="default"/>
      </w:rPr>
    </w:lvl>
    <w:lvl w:ilvl="2" w:tplc="7ED05AD4">
      <w:numFmt w:val="bullet"/>
      <w:lvlText w:val="•"/>
      <w:lvlJc w:val="left"/>
      <w:pPr>
        <w:tabs>
          <w:tab w:val="num" w:pos="2160"/>
        </w:tabs>
        <w:ind w:left="2160" w:hanging="360"/>
      </w:pPr>
      <w:rPr>
        <w:rFonts w:ascii="Arial" w:hAnsi="Arial" w:hint="default"/>
      </w:rPr>
    </w:lvl>
    <w:lvl w:ilvl="3" w:tplc="0E427D80">
      <w:numFmt w:val="bullet"/>
      <w:lvlText w:val="–"/>
      <w:lvlJc w:val="left"/>
      <w:pPr>
        <w:tabs>
          <w:tab w:val="num" w:pos="2880"/>
        </w:tabs>
        <w:ind w:left="2880" w:hanging="360"/>
      </w:pPr>
      <w:rPr>
        <w:rFonts w:ascii="Arial" w:hAnsi="Arial" w:hint="default"/>
      </w:rPr>
    </w:lvl>
    <w:lvl w:ilvl="4" w:tplc="21A2C56E" w:tentative="1">
      <w:start w:val="1"/>
      <w:numFmt w:val="bullet"/>
      <w:lvlText w:val="–"/>
      <w:lvlJc w:val="left"/>
      <w:pPr>
        <w:tabs>
          <w:tab w:val="num" w:pos="3600"/>
        </w:tabs>
        <w:ind w:left="3600" w:hanging="360"/>
      </w:pPr>
      <w:rPr>
        <w:rFonts w:ascii="Arial" w:hAnsi="Arial" w:hint="default"/>
      </w:rPr>
    </w:lvl>
    <w:lvl w:ilvl="5" w:tplc="9828DE62" w:tentative="1">
      <w:start w:val="1"/>
      <w:numFmt w:val="bullet"/>
      <w:lvlText w:val="–"/>
      <w:lvlJc w:val="left"/>
      <w:pPr>
        <w:tabs>
          <w:tab w:val="num" w:pos="4320"/>
        </w:tabs>
        <w:ind w:left="4320" w:hanging="360"/>
      </w:pPr>
      <w:rPr>
        <w:rFonts w:ascii="Arial" w:hAnsi="Arial" w:hint="default"/>
      </w:rPr>
    </w:lvl>
    <w:lvl w:ilvl="6" w:tplc="EC96D196" w:tentative="1">
      <w:start w:val="1"/>
      <w:numFmt w:val="bullet"/>
      <w:lvlText w:val="–"/>
      <w:lvlJc w:val="left"/>
      <w:pPr>
        <w:tabs>
          <w:tab w:val="num" w:pos="5040"/>
        </w:tabs>
        <w:ind w:left="5040" w:hanging="360"/>
      </w:pPr>
      <w:rPr>
        <w:rFonts w:ascii="Arial" w:hAnsi="Arial" w:hint="default"/>
      </w:rPr>
    </w:lvl>
    <w:lvl w:ilvl="7" w:tplc="25A21CDC" w:tentative="1">
      <w:start w:val="1"/>
      <w:numFmt w:val="bullet"/>
      <w:lvlText w:val="–"/>
      <w:lvlJc w:val="left"/>
      <w:pPr>
        <w:tabs>
          <w:tab w:val="num" w:pos="5760"/>
        </w:tabs>
        <w:ind w:left="5760" w:hanging="360"/>
      </w:pPr>
      <w:rPr>
        <w:rFonts w:ascii="Arial" w:hAnsi="Arial" w:hint="default"/>
      </w:rPr>
    </w:lvl>
    <w:lvl w:ilvl="8" w:tplc="712075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75019A3"/>
    <w:multiLevelType w:val="hybridMultilevel"/>
    <w:tmpl w:val="70C2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37A7D"/>
    <w:multiLevelType w:val="hybridMultilevel"/>
    <w:tmpl w:val="BEE62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D133E4"/>
    <w:multiLevelType w:val="hybridMultilevel"/>
    <w:tmpl w:val="D4648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4FC5231"/>
    <w:multiLevelType w:val="hybridMultilevel"/>
    <w:tmpl w:val="C66E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DF3376"/>
    <w:multiLevelType w:val="hybridMultilevel"/>
    <w:tmpl w:val="CC849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8"/>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4"/>
  </w:num>
  <w:num w:numId="22">
    <w:abstractNumId w:val="13"/>
  </w:num>
  <w:num w:numId="23">
    <w:abstractNumId w:val="8"/>
  </w:num>
  <w:num w:numId="24">
    <w:abstractNumId w:val="16"/>
  </w:num>
  <w:num w:numId="25">
    <w:abstractNumId w:val="17"/>
  </w:num>
  <w:num w:numId="26">
    <w:abstractNumId w:val="0"/>
  </w:num>
  <w:num w:numId="27">
    <w:abstractNumId w:val="9"/>
  </w:num>
  <w:num w:numId="28">
    <w:abstractNumId w:val="6"/>
  </w:num>
  <w:num w:numId="29">
    <w:abstractNumId w:val="5"/>
  </w:num>
  <w:num w:numId="3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rewsDA3MjM0tjBT0lEKTi0uzszPAykwrgUAvSiT9ywAAAA="/>
  </w:docVars>
  <w:rsids>
    <w:rsidRoot w:val="00282213"/>
    <w:rsid w:val="00000265"/>
    <w:rsid w:val="0000100C"/>
    <w:rsid w:val="00003E17"/>
    <w:rsid w:val="00004165"/>
    <w:rsid w:val="00011752"/>
    <w:rsid w:val="0001680A"/>
    <w:rsid w:val="00020C56"/>
    <w:rsid w:val="00026ACC"/>
    <w:rsid w:val="0003171D"/>
    <w:rsid w:val="00031C1D"/>
    <w:rsid w:val="00035C50"/>
    <w:rsid w:val="000457A1"/>
    <w:rsid w:val="00050001"/>
    <w:rsid w:val="00052041"/>
    <w:rsid w:val="0005326A"/>
    <w:rsid w:val="0005507F"/>
    <w:rsid w:val="00057760"/>
    <w:rsid w:val="0006266D"/>
    <w:rsid w:val="00065506"/>
    <w:rsid w:val="00065EBE"/>
    <w:rsid w:val="00073752"/>
    <w:rsid w:val="0007382E"/>
    <w:rsid w:val="00074653"/>
    <w:rsid w:val="00074C7B"/>
    <w:rsid w:val="000766E1"/>
    <w:rsid w:val="00077FF6"/>
    <w:rsid w:val="00080D82"/>
    <w:rsid w:val="00081692"/>
    <w:rsid w:val="00082C46"/>
    <w:rsid w:val="00085A0E"/>
    <w:rsid w:val="00087222"/>
    <w:rsid w:val="00087548"/>
    <w:rsid w:val="00093E7E"/>
    <w:rsid w:val="00096810"/>
    <w:rsid w:val="000A1830"/>
    <w:rsid w:val="000A4121"/>
    <w:rsid w:val="000A4AA3"/>
    <w:rsid w:val="000A550E"/>
    <w:rsid w:val="000B0960"/>
    <w:rsid w:val="000B1A55"/>
    <w:rsid w:val="000B20BB"/>
    <w:rsid w:val="000B2AD1"/>
    <w:rsid w:val="000B2EF6"/>
    <w:rsid w:val="000B2FA6"/>
    <w:rsid w:val="000B4AA0"/>
    <w:rsid w:val="000C2553"/>
    <w:rsid w:val="000C38C3"/>
    <w:rsid w:val="000D09FD"/>
    <w:rsid w:val="000D388C"/>
    <w:rsid w:val="000D44FB"/>
    <w:rsid w:val="000D50DD"/>
    <w:rsid w:val="000D574B"/>
    <w:rsid w:val="000D6CFC"/>
    <w:rsid w:val="000E33CC"/>
    <w:rsid w:val="000E537B"/>
    <w:rsid w:val="000E57D0"/>
    <w:rsid w:val="000E6774"/>
    <w:rsid w:val="000E7858"/>
    <w:rsid w:val="000E7E3F"/>
    <w:rsid w:val="000F39CA"/>
    <w:rsid w:val="001037B2"/>
    <w:rsid w:val="00104FF3"/>
    <w:rsid w:val="00107927"/>
    <w:rsid w:val="00110E26"/>
    <w:rsid w:val="00111321"/>
    <w:rsid w:val="00115159"/>
    <w:rsid w:val="0011787F"/>
    <w:rsid w:val="00117BD6"/>
    <w:rsid w:val="001206C2"/>
    <w:rsid w:val="00121978"/>
    <w:rsid w:val="00122E58"/>
    <w:rsid w:val="00122FE3"/>
    <w:rsid w:val="00123422"/>
    <w:rsid w:val="00124B6A"/>
    <w:rsid w:val="00127945"/>
    <w:rsid w:val="00136D4C"/>
    <w:rsid w:val="00142538"/>
    <w:rsid w:val="00142BB9"/>
    <w:rsid w:val="00144F52"/>
    <w:rsid w:val="00144F96"/>
    <w:rsid w:val="00151EAC"/>
    <w:rsid w:val="00153472"/>
    <w:rsid w:val="00153528"/>
    <w:rsid w:val="00154E68"/>
    <w:rsid w:val="001552A1"/>
    <w:rsid w:val="00162548"/>
    <w:rsid w:val="00167802"/>
    <w:rsid w:val="00170F84"/>
    <w:rsid w:val="00172183"/>
    <w:rsid w:val="001751AB"/>
    <w:rsid w:val="00175A3F"/>
    <w:rsid w:val="00175A6B"/>
    <w:rsid w:val="00180E09"/>
    <w:rsid w:val="00183D4C"/>
    <w:rsid w:val="00183F6D"/>
    <w:rsid w:val="0018670E"/>
    <w:rsid w:val="0019219A"/>
    <w:rsid w:val="00193DFC"/>
    <w:rsid w:val="00195077"/>
    <w:rsid w:val="001A033F"/>
    <w:rsid w:val="001A08AA"/>
    <w:rsid w:val="001A59CB"/>
    <w:rsid w:val="001B107D"/>
    <w:rsid w:val="001B7991"/>
    <w:rsid w:val="001B7A0D"/>
    <w:rsid w:val="001C07EC"/>
    <w:rsid w:val="001C1409"/>
    <w:rsid w:val="001C2AE6"/>
    <w:rsid w:val="001C4A89"/>
    <w:rsid w:val="001C6177"/>
    <w:rsid w:val="001C79B5"/>
    <w:rsid w:val="001D0363"/>
    <w:rsid w:val="001D12B4"/>
    <w:rsid w:val="001D7D94"/>
    <w:rsid w:val="001E0A28"/>
    <w:rsid w:val="001E1E9E"/>
    <w:rsid w:val="001E4218"/>
    <w:rsid w:val="001E5707"/>
    <w:rsid w:val="001F0B20"/>
    <w:rsid w:val="001F0B51"/>
    <w:rsid w:val="00200A62"/>
    <w:rsid w:val="0020219B"/>
    <w:rsid w:val="00203740"/>
    <w:rsid w:val="002058A4"/>
    <w:rsid w:val="002061D2"/>
    <w:rsid w:val="002126FE"/>
    <w:rsid w:val="002138EA"/>
    <w:rsid w:val="00213F84"/>
    <w:rsid w:val="00214788"/>
    <w:rsid w:val="00214FBD"/>
    <w:rsid w:val="0021571D"/>
    <w:rsid w:val="00222897"/>
    <w:rsid w:val="00222B0C"/>
    <w:rsid w:val="00233872"/>
    <w:rsid w:val="002347C7"/>
    <w:rsid w:val="00235394"/>
    <w:rsid w:val="00235577"/>
    <w:rsid w:val="002371B2"/>
    <w:rsid w:val="002435CA"/>
    <w:rsid w:val="0024469F"/>
    <w:rsid w:val="00250067"/>
    <w:rsid w:val="00250B5B"/>
    <w:rsid w:val="00251BA9"/>
    <w:rsid w:val="00252DB8"/>
    <w:rsid w:val="002537BC"/>
    <w:rsid w:val="00255C58"/>
    <w:rsid w:val="00260EC7"/>
    <w:rsid w:val="00261539"/>
    <w:rsid w:val="0026179F"/>
    <w:rsid w:val="002666AE"/>
    <w:rsid w:val="00272469"/>
    <w:rsid w:val="00273579"/>
    <w:rsid w:val="00274E1A"/>
    <w:rsid w:val="002775B1"/>
    <w:rsid w:val="002775B9"/>
    <w:rsid w:val="002803BE"/>
    <w:rsid w:val="00280D4D"/>
    <w:rsid w:val="002811C4"/>
    <w:rsid w:val="00282213"/>
    <w:rsid w:val="00284016"/>
    <w:rsid w:val="002858BF"/>
    <w:rsid w:val="00291E09"/>
    <w:rsid w:val="002939AF"/>
    <w:rsid w:val="00294491"/>
    <w:rsid w:val="00294BDE"/>
    <w:rsid w:val="002A0CED"/>
    <w:rsid w:val="002A4CD0"/>
    <w:rsid w:val="002A7DA6"/>
    <w:rsid w:val="002B2FA3"/>
    <w:rsid w:val="002B516C"/>
    <w:rsid w:val="002B5E1D"/>
    <w:rsid w:val="002B60C1"/>
    <w:rsid w:val="002C4B52"/>
    <w:rsid w:val="002D03E5"/>
    <w:rsid w:val="002D36EB"/>
    <w:rsid w:val="002D6782"/>
    <w:rsid w:val="002D6BDF"/>
    <w:rsid w:val="002E2CE9"/>
    <w:rsid w:val="002E3BF7"/>
    <w:rsid w:val="002E403E"/>
    <w:rsid w:val="002E4C74"/>
    <w:rsid w:val="002E5078"/>
    <w:rsid w:val="002E798C"/>
    <w:rsid w:val="002F158C"/>
    <w:rsid w:val="002F4093"/>
    <w:rsid w:val="002F48FD"/>
    <w:rsid w:val="002F4AD3"/>
    <w:rsid w:val="002F51AD"/>
    <w:rsid w:val="002F5636"/>
    <w:rsid w:val="002F65C2"/>
    <w:rsid w:val="00300AB0"/>
    <w:rsid w:val="003022A5"/>
    <w:rsid w:val="00307E51"/>
    <w:rsid w:val="00311363"/>
    <w:rsid w:val="003137DD"/>
    <w:rsid w:val="00315867"/>
    <w:rsid w:val="00321150"/>
    <w:rsid w:val="003260D7"/>
    <w:rsid w:val="00334419"/>
    <w:rsid w:val="00336697"/>
    <w:rsid w:val="00337310"/>
    <w:rsid w:val="003418CB"/>
    <w:rsid w:val="00353CE7"/>
    <w:rsid w:val="00355873"/>
    <w:rsid w:val="0035660F"/>
    <w:rsid w:val="00360732"/>
    <w:rsid w:val="003628B9"/>
    <w:rsid w:val="00362D8F"/>
    <w:rsid w:val="00367724"/>
    <w:rsid w:val="00370592"/>
    <w:rsid w:val="003710BA"/>
    <w:rsid w:val="00371E53"/>
    <w:rsid w:val="003770F6"/>
    <w:rsid w:val="00383E37"/>
    <w:rsid w:val="00384CED"/>
    <w:rsid w:val="0039184B"/>
    <w:rsid w:val="00393042"/>
    <w:rsid w:val="00394AD5"/>
    <w:rsid w:val="0039642D"/>
    <w:rsid w:val="003A2E40"/>
    <w:rsid w:val="003B0158"/>
    <w:rsid w:val="003B40B6"/>
    <w:rsid w:val="003B43DA"/>
    <w:rsid w:val="003B56DB"/>
    <w:rsid w:val="003B755E"/>
    <w:rsid w:val="003C014B"/>
    <w:rsid w:val="003C1904"/>
    <w:rsid w:val="003C228E"/>
    <w:rsid w:val="003C2FEE"/>
    <w:rsid w:val="003C4DB8"/>
    <w:rsid w:val="003C51E7"/>
    <w:rsid w:val="003C6893"/>
    <w:rsid w:val="003C6DE2"/>
    <w:rsid w:val="003D1EFD"/>
    <w:rsid w:val="003D28BF"/>
    <w:rsid w:val="003D4215"/>
    <w:rsid w:val="003D4C47"/>
    <w:rsid w:val="003D7719"/>
    <w:rsid w:val="003E10D1"/>
    <w:rsid w:val="003E18D4"/>
    <w:rsid w:val="003E27FF"/>
    <w:rsid w:val="003E40EE"/>
    <w:rsid w:val="003F1C1B"/>
    <w:rsid w:val="003F3A2F"/>
    <w:rsid w:val="00401144"/>
    <w:rsid w:val="004035B1"/>
    <w:rsid w:val="004036B4"/>
    <w:rsid w:val="00404831"/>
    <w:rsid w:val="00407661"/>
    <w:rsid w:val="00410314"/>
    <w:rsid w:val="00412063"/>
    <w:rsid w:val="00412EB1"/>
    <w:rsid w:val="00413DDE"/>
    <w:rsid w:val="00414118"/>
    <w:rsid w:val="00416084"/>
    <w:rsid w:val="0042257E"/>
    <w:rsid w:val="00423E3E"/>
    <w:rsid w:val="00424F8C"/>
    <w:rsid w:val="0042522F"/>
    <w:rsid w:val="004271BA"/>
    <w:rsid w:val="00430497"/>
    <w:rsid w:val="00430EA5"/>
    <w:rsid w:val="00432797"/>
    <w:rsid w:val="00434DC1"/>
    <w:rsid w:val="004350F4"/>
    <w:rsid w:val="004412A0"/>
    <w:rsid w:val="00442029"/>
    <w:rsid w:val="00442337"/>
    <w:rsid w:val="0044356D"/>
    <w:rsid w:val="00446408"/>
    <w:rsid w:val="00450F27"/>
    <w:rsid w:val="004510E5"/>
    <w:rsid w:val="00456A75"/>
    <w:rsid w:val="00457F9C"/>
    <w:rsid w:val="00461E39"/>
    <w:rsid w:val="00462D3A"/>
    <w:rsid w:val="00463521"/>
    <w:rsid w:val="00471125"/>
    <w:rsid w:val="00472BE3"/>
    <w:rsid w:val="0047437A"/>
    <w:rsid w:val="00477DD5"/>
    <w:rsid w:val="00480E42"/>
    <w:rsid w:val="00484C5D"/>
    <w:rsid w:val="0048543E"/>
    <w:rsid w:val="004868C1"/>
    <w:rsid w:val="00486E97"/>
    <w:rsid w:val="0048750F"/>
    <w:rsid w:val="00492FC0"/>
    <w:rsid w:val="00497CD1"/>
    <w:rsid w:val="004A495F"/>
    <w:rsid w:val="004A7544"/>
    <w:rsid w:val="004B6B0F"/>
    <w:rsid w:val="004C0AFF"/>
    <w:rsid w:val="004C54E5"/>
    <w:rsid w:val="004C6C27"/>
    <w:rsid w:val="004C7DC8"/>
    <w:rsid w:val="004D21B0"/>
    <w:rsid w:val="004D737D"/>
    <w:rsid w:val="004E1D8D"/>
    <w:rsid w:val="004E2659"/>
    <w:rsid w:val="004E39EE"/>
    <w:rsid w:val="004E475C"/>
    <w:rsid w:val="004E52A4"/>
    <w:rsid w:val="004E56E0"/>
    <w:rsid w:val="004E7329"/>
    <w:rsid w:val="004F2CB0"/>
    <w:rsid w:val="004F70CC"/>
    <w:rsid w:val="005017F7"/>
    <w:rsid w:val="00501FA7"/>
    <w:rsid w:val="005034DC"/>
    <w:rsid w:val="00505BFA"/>
    <w:rsid w:val="005071B4"/>
    <w:rsid w:val="00507687"/>
    <w:rsid w:val="00510375"/>
    <w:rsid w:val="005117A9"/>
    <w:rsid w:val="00511F57"/>
    <w:rsid w:val="00515CBE"/>
    <w:rsid w:val="00515E2B"/>
    <w:rsid w:val="00517A38"/>
    <w:rsid w:val="00517B3B"/>
    <w:rsid w:val="00522A7E"/>
    <w:rsid w:val="00522F20"/>
    <w:rsid w:val="005308DB"/>
    <w:rsid w:val="00530A2E"/>
    <w:rsid w:val="00530FBE"/>
    <w:rsid w:val="0053307F"/>
    <w:rsid w:val="00533159"/>
    <w:rsid w:val="005339DB"/>
    <w:rsid w:val="00534C89"/>
    <w:rsid w:val="00535EF1"/>
    <w:rsid w:val="00540300"/>
    <w:rsid w:val="00541573"/>
    <w:rsid w:val="0054348A"/>
    <w:rsid w:val="00545ECA"/>
    <w:rsid w:val="00556AC5"/>
    <w:rsid w:val="00557D3E"/>
    <w:rsid w:val="00560C2A"/>
    <w:rsid w:val="0056385A"/>
    <w:rsid w:val="00566DBA"/>
    <w:rsid w:val="00571777"/>
    <w:rsid w:val="00580FF5"/>
    <w:rsid w:val="0058519C"/>
    <w:rsid w:val="005858B1"/>
    <w:rsid w:val="0059149A"/>
    <w:rsid w:val="005916A1"/>
    <w:rsid w:val="005956EE"/>
    <w:rsid w:val="005979DC"/>
    <w:rsid w:val="005A083E"/>
    <w:rsid w:val="005A6CBF"/>
    <w:rsid w:val="005B0D64"/>
    <w:rsid w:val="005B4802"/>
    <w:rsid w:val="005B6CF7"/>
    <w:rsid w:val="005C1EA6"/>
    <w:rsid w:val="005D0046"/>
    <w:rsid w:val="005D0B99"/>
    <w:rsid w:val="005D1E76"/>
    <w:rsid w:val="005D308E"/>
    <w:rsid w:val="005D3A48"/>
    <w:rsid w:val="005D6BF8"/>
    <w:rsid w:val="005D7AF8"/>
    <w:rsid w:val="005E03A6"/>
    <w:rsid w:val="005E17BF"/>
    <w:rsid w:val="005E366A"/>
    <w:rsid w:val="005F2145"/>
    <w:rsid w:val="006016E1"/>
    <w:rsid w:val="00602D27"/>
    <w:rsid w:val="00607926"/>
    <w:rsid w:val="006144A1"/>
    <w:rsid w:val="00615EBB"/>
    <w:rsid w:val="00616096"/>
    <w:rsid w:val="006160A2"/>
    <w:rsid w:val="006218C2"/>
    <w:rsid w:val="006302AA"/>
    <w:rsid w:val="00634489"/>
    <w:rsid w:val="006363BD"/>
    <w:rsid w:val="006364F1"/>
    <w:rsid w:val="006412DC"/>
    <w:rsid w:val="00642BC6"/>
    <w:rsid w:val="00644790"/>
    <w:rsid w:val="006501AF"/>
    <w:rsid w:val="00650DDE"/>
    <w:rsid w:val="0065505B"/>
    <w:rsid w:val="006603C1"/>
    <w:rsid w:val="006607BD"/>
    <w:rsid w:val="00661416"/>
    <w:rsid w:val="00661F83"/>
    <w:rsid w:val="00666CB7"/>
    <w:rsid w:val="006670AC"/>
    <w:rsid w:val="0066785A"/>
    <w:rsid w:val="00672307"/>
    <w:rsid w:val="006808C6"/>
    <w:rsid w:val="00682668"/>
    <w:rsid w:val="00690C6A"/>
    <w:rsid w:val="00692A68"/>
    <w:rsid w:val="00695D85"/>
    <w:rsid w:val="006A08E6"/>
    <w:rsid w:val="006A1C69"/>
    <w:rsid w:val="006A30A2"/>
    <w:rsid w:val="006A32E3"/>
    <w:rsid w:val="006A368A"/>
    <w:rsid w:val="006A6D23"/>
    <w:rsid w:val="006B0A20"/>
    <w:rsid w:val="006B25DE"/>
    <w:rsid w:val="006B6E1D"/>
    <w:rsid w:val="006C1C3B"/>
    <w:rsid w:val="006C4E43"/>
    <w:rsid w:val="006C643E"/>
    <w:rsid w:val="006D2932"/>
    <w:rsid w:val="006D3671"/>
    <w:rsid w:val="006D4176"/>
    <w:rsid w:val="006E0A73"/>
    <w:rsid w:val="006E0FEE"/>
    <w:rsid w:val="006E658F"/>
    <w:rsid w:val="006E6C11"/>
    <w:rsid w:val="006F0D46"/>
    <w:rsid w:val="006F7C0C"/>
    <w:rsid w:val="00700755"/>
    <w:rsid w:val="00703B6B"/>
    <w:rsid w:val="0070646B"/>
    <w:rsid w:val="00712865"/>
    <w:rsid w:val="007130A2"/>
    <w:rsid w:val="00713BE9"/>
    <w:rsid w:val="00715463"/>
    <w:rsid w:val="007265EA"/>
    <w:rsid w:val="00730217"/>
    <w:rsid w:val="00730655"/>
    <w:rsid w:val="00731D77"/>
    <w:rsid w:val="00732360"/>
    <w:rsid w:val="0073390A"/>
    <w:rsid w:val="00734E64"/>
    <w:rsid w:val="00736B37"/>
    <w:rsid w:val="00740A35"/>
    <w:rsid w:val="007442B2"/>
    <w:rsid w:val="007464BD"/>
    <w:rsid w:val="007520B4"/>
    <w:rsid w:val="00754C4F"/>
    <w:rsid w:val="0076413D"/>
    <w:rsid w:val="0076468F"/>
    <w:rsid w:val="007655D5"/>
    <w:rsid w:val="007733A1"/>
    <w:rsid w:val="007763C1"/>
    <w:rsid w:val="00777E82"/>
    <w:rsid w:val="00781359"/>
    <w:rsid w:val="00786921"/>
    <w:rsid w:val="00791F1F"/>
    <w:rsid w:val="0079249F"/>
    <w:rsid w:val="007951CC"/>
    <w:rsid w:val="007A1EAA"/>
    <w:rsid w:val="007A26F6"/>
    <w:rsid w:val="007A5A00"/>
    <w:rsid w:val="007A79FD"/>
    <w:rsid w:val="007B0871"/>
    <w:rsid w:val="007B0B9D"/>
    <w:rsid w:val="007B26E3"/>
    <w:rsid w:val="007B5A43"/>
    <w:rsid w:val="007B709B"/>
    <w:rsid w:val="007B711C"/>
    <w:rsid w:val="007B744C"/>
    <w:rsid w:val="007C1343"/>
    <w:rsid w:val="007C4B2C"/>
    <w:rsid w:val="007C5EF1"/>
    <w:rsid w:val="007C7BF5"/>
    <w:rsid w:val="007D19B7"/>
    <w:rsid w:val="007D75E5"/>
    <w:rsid w:val="007D773E"/>
    <w:rsid w:val="007E066E"/>
    <w:rsid w:val="007E1356"/>
    <w:rsid w:val="007E20FC"/>
    <w:rsid w:val="007E7062"/>
    <w:rsid w:val="007F0E1E"/>
    <w:rsid w:val="007F1D03"/>
    <w:rsid w:val="007F2325"/>
    <w:rsid w:val="007F29A7"/>
    <w:rsid w:val="007F3081"/>
    <w:rsid w:val="007F54BC"/>
    <w:rsid w:val="007F6525"/>
    <w:rsid w:val="008004B4"/>
    <w:rsid w:val="00805BE8"/>
    <w:rsid w:val="00816078"/>
    <w:rsid w:val="008177E3"/>
    <w:rsid w:val="00823AA9"/>
    <w:rsid w:val="00825331"/>
    <w:rsid w:val="008255B9"/>
    <w:rsid w:val="00825CD8"/>
    <w:rsid w:val="00827324"/>
    <w:rsid w:val="00837458"/>
    <w:rsid w:val="00837AAE"/>
    <w:rsid w:val="008429AD"/>
    <w:rsid w:val="008429DB"/>
    <w:rsid w:val="008464AB"/>
    <w:rsid w:val="00850C75"/>
    <w:rsid w:val="00850E39"/>
    <w:rsid w:val="0085477A"/>
    <w:rsid w:val="00855107"/>
    <w:rsid w:val="00855173"/>
    <w:rsid w:val="008557D9"/>
    <w:rsid w:val="00855BF7"/>
    <w:rsid w:val="00856214"/>
    <w:rsid w:val="00862089"/>
    <w:rsid w:val="0086270E"/>
    <w:rsid w:val="0086377C"/>
    <w:rsid w:val="00866D5B"/>
    <w:rsid w:val="00866FF5"/>
    <w:rsid w:val="008715B4"/>
    <w:rsid w:val="0087332D"/>
    <w:rsid w:val="00873E1F"/>
    <w:rsid w:val="00874C16"/>
    <w:rsid w:val="00882501"/>
    <w:rsid w:val="00886D1F"/>
    <w:rsid w:val="00891EE1"/>
    <w:rsid w:val="00893987"/>
    <w:rsid w:val="008963EF"/>
    <w:rsid w:val="0089688E"/>
    <w:rsid w:val="008A1FBE"/>
    <w:rsid w:val="008A3C2E"/>
    <w:rsid w:val="008A4730"/>
    <w:rsid w:val="008A5AD3"/>
    <w:rsid w:val="008B3194"/>
    <w:rsid w:val="008B5AE7"/>
    <w:rsid w:val="008B655B"/>
    <w:rsid w:val="008C60E9"/>
    <w:rsid w:val="008D1B7C"/>
    <w:rsid w:val="008D216D"/>
    <w:rsid w:val="008D3B18"/>
    <w:rsid w:val="008D6657"/>
    <w:rsid w:val="008E1F60"/>
    <w:rsid w:val="008E307E"/>
    <w:rsid w:val="008F4DD1"/>
    <w:rsid w:val="008F6056"/>
    <w:rsid w:val="009022F5"/>
    <w:rsid w:val="00902C07"/>
    <w:rsid w:val="00903F6C"/>
    <w:rsid w:val="00905804"/>
    <w:rsid w:val="009069AD"/>
    <w:rsid w:val="009101E2"/>
    <w:rsid w:val="00910C20"/>
    <w:rsid w:val="00915D73"/>
    <w:rsid w:val="00916077"/>
    <w:rsid w:val="009170A2"/>
    <w:rsid w:val="009208A6"/>
    <w:rsid w:val="00924514"/>
    <w:rsid w:val="009270D7"/>
    <w:rsid w:val="00927316"/>
    <w:rsid w:val="0092746F"/>
    <w:rsid w:val="0093133D"/>
    <w:rsid w:val="0093276D"/>
    <w:rsid w:val="00933D12"/>
    <w:rsid w:val="00935CEA"/>
    <w:rsid w:val="00937065"/>
    <w:rsid w:val="00940285"/>
    <w:rsid w:val="009415B0"/>
    <w:rsid w:val="00944239"/>
    <w:rsid w:val="00947E7E"/>
    <w:rsid w:val="0095139A"/>
    <w:rsid w:val="00953E16"/>
    <w:rsid w:val="009542AC"/>
    <w:rsid w:val="00955A5C"/>
    <w:rsid w:val="009571D3"/>
    <w:rsid w:val="009605CE"/>
    <w:rsid w:val="00961BB2"/>
    <w:rsid w:val="00962108"/>
    <w:rsid w:val="009638D6"/>
    <w:rsid w:val="0096677D"/>
    <w:rsid w:val="0097408E"/>
    <w:rsid w:val="00974554"/>
    <w:rsid w:val="00974BB2"/>
    <w:rsid w:val="00974FA7"/>
    <w:rsid w:val="009756E5"/>
    <w:rsid w:val="00976937"/>
    <w:rsid w:val="00977A8C"/>
    <w:rsid w:val="00981F8E"/>
    <w:rsid w:val="00983910"/>
    <w:rsid w:val="009932AC"/>
    <w:rsid w:val="00994351"/>
    <w:rsid w:val="00996A8F"/>
    <w:rsid w:val="009A1DBF"/>
    <w:rsid w:val="009A68E6"/>
    <w:rsid w:val="009A7598"/>
    <w:rsid w:val="009B13BB"/>
    <w:rsid w:val="009B1DF8"/>
    <w:rsid w:val="009B3D20"/>
    <w:rsid w:val="009B5418"/>
    <w:rsid w:val="009C0727"/>
    <w:rsid w:val="009C3C80"/>
    <w:rsid w:val="009C492F"/>
    <w:rsid w:val="009D06AB"/>
    <w:rsid w:val="009D2FF2"/>
    <w:rsid w:val="009D3226"/>
    <w:rsid w:val="009D3385"/>
    <w:rsid w:val="009D793C"/>
    <w:rsid w:val="009E16A9"/>
    <w:rsid w:val="009E1990"/>
    <w:rsid w:val="009E375F"/>
    <w:rsid w:val="009E39D4"/>
    <w:rsid w:val="009E433B"/>
    <w:rsid w:val="009E5401"/>
    <w:rsid w:val="009E7593"/>
    <w:rsid w:val="009F0760"/>
    <w:rsid w:val="009F54BD"/>
    <w:rsid w:val="00A04EB6"/>
    <w:rsid w:val="00A0758F"/>
    <w:rsid w:val="00A121DA"/>
    <w:rsid w:val="00A1570A"/>
    <w:rsid w:val="00A211B4"/>
    <w:rsid w:val="00A33DDF"/>
    <w:rsid w:val="00A34547"/>
    <w:rsid w:val="00A376B7"/>
    <w:rsid w:val="00A402E1"/>
    <w:rsid w:val="00A41BF5"/>
    <w:rsid w:val="00A44778"/>
    <w:rsid w:val="00A45736"/>
    <w:rsid w:val="00A458CE"/>
    <w:rsid w:val="00A469E7"/>
    <w:rsid w:val="00A47510"/>
    <w:rsid w:val="00A604A4"/>
    <w:rsid w:val="00A61B7D"/>
    <w:rsid w:val="00A62452"/>
    <w:rsid w:val="00A63FED"/>
    <w:rsid w:val="00A6605B"/>
    <w:rsid w:val="00A66ADC"/>
    <w:rsid w:val="00A7147D"/>
    <w:rsid w:val="00A752B0"/>
    <w:rsid w:val="00A81B15"/>
    <w:rsid w:val="00A8253F"/>
    <w:rsid w:val="00A837FF"/>
    <w:rsid w:val="00A84DC8"/>
    <w:rsid w:val="00A85DBC"/>
    <w:rsid w:val="00A87FEB"/>
    <w:rsid w:val="00A930FD"/>
    <w:rsid w:val="00A93F9F"/>
    <w:rsid w:val="00A9420E"/>
    <w:rsid w:val="00A97648"/>
    <w:rsid w:val="00AA1CFD"/>
    <w:rsid w:val="00AA2239"/>
    <w:rsid w:val="00AA33D2"/>
    <w:rsid w:val="00AA5694"/>
    <w:rsid w:val="00AA790B"/>
    <w:rsid w:val="00AB0C57"/>
    <w:rsid w:val="00AB1195"/>
    <w:rsid w:val="00AB1401"/>
    <w:rsid w:val="00AB4182"/>
    <w:rsid w:val="00AC0E42"/>
    <w:rsid w:val="00AC27DB"/>
    <w:rsid w:val="00AC6D6B"/>
    <w:rsid w:val="00AD3311"/>
    <w:rsid w:val="00AD52C3"/>
    <w:rsid w:val="00AD7736"/>
    <w:rsid w:val="00AD7F86"/>
    <w:rsid w:val="00AE10CE"/>
    <w:rsid w:val="00AE34F2"/>
    <w:rsid w:val="00AE354B"/>
    <w:rsid w:val="00AE70D4"/>
    <w:rsid w:val="00AE76C0"/>
    <w:rsid w:val="00AE7868"/>
    <w:rsid w:val="00AF0407"/>
    <w:rsid w:val="00AF2209"/>
    <w:rsid w:val="00AF4D8B"/>
    <w:rsid w:val="00AF6AEA"/>
    <w:rsid w:val="00B018F5"/>
    <w:rsid w:val="00B067CA"/>
    <w:rsid w:val="00B12B26"/>
    <w:rsid w:val="00B14068"/>
    <w:rsid w:val="00B163F8"/>
    <w:rsid w:val="00B20EEB"/>
    <w:rsid w:val="00B2472D"/>
    <w:rsid w:val="00B24CA0"/>
    <w:rsid w:val="00B2549F"/>
    <w:rsid w:val="00B302D7"/>
    <w:rsid w:val="00B4108D"/>
    <w:rsid w:val="00B453F2"/>
    <w:rsid w:val="00B53F7D"/>
    <w:rsid w:val="00B57265"/>
    <w:rsid w:val="00B61403"/>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1787"/>
    <w:rsid w:val="00BB572E"/>
    <w:rsid w:val="00BB74FD"/>
    <w:rsid w:val="00BC12E7"/>
    <w:rsid w:val="00BC406B"/>
    <w:rsid w:val="00BC5982"/>
    <w:rsid w:val="00BC60BF"/>
    <w:rsid w:val="00BC63A8"/>
    <w:rsid w:val="00BD28BF"/>
    <w:rsid w:val="00BD6404"/>
    <w:rsid w:val="00BE33AE"/>
    <w:rsid w:val="00BE746E"/>
    <w:rsid w:val="00BF046F"/>
    <w:rsid w:val="00BF6DD2"/>
    <w:rsid w:val="00C01D50"/>
    <w:rsid w:val="00C056DC"/>
    <w:rsid w:val="00C06445"/>
    <w:rsid w:val="00C1329B"/>
    <w:rsid w:val="00C15318"/>
    <w:rsid w:val="00C1556D"/>
    <w:rsid w:val="00C1572F"/>
    <w:rsid w:val="00C239DA"/>
    <w:rsid w:val="00C24C05"/>
    <w:rsid w:val="00C24D2F"/>
    <w:rsid w:val="00C26222"/>
    <w:rsid w:val="00C31283"/>
    <w:rsid w:val="00C3283C"/>
    <w:rsid w:val="00C33C48"/>
    <w:rsid w:val="00C340E5"/>
    <w:rsid w:val="00C34ED7"/>
    <w:rsid w:val="00C35AA7"/>
    <w:rsid w:val="00C40668"/>
    <w:rsid w:val="00C43B8E"/>
    <w:rsid w:val="00C43BA1"/>
    <w:rsid w:val="00C43DAB"/>
    <w:rsid w:val="00C45F95"/>
    <w:rsid w:val="00C47F08"/>
    <w:rsid w:val="00C514A6"/>
    <w:rsid w:val="00C5739F"/>
    <w:rsid w:val="00C57B73"/>
    <w:rsid w:val="00C57CF0"/>
    <w:rsid w:val="00C63557"/>
    <w:rsid w:val="00C649BD"/>
    <w:rsid w:val="00C65891"/>
    <w:rsid w:val="00C66AC9"/>
    <w:rsid w:val="00C724D3"/>
    <w:rsid w:val="00C736B9"/>
    <w:rsid w:val="00C77DD9"/>
    <w:rsid w:val="00C831EF"/>
    <w:rsid w:val="00C83BE6"/>
    <w:rsid w:val="00C85354"/>
    <w:rsid w:val="00C86ABA"/>
    <w:rsid w:val="00C916BB"/>
    <w:rsid w:val="00C9354B"/>
    <w:rsid w:val="00C943F3"/>
    <w:rsid w:val="00C949EB"/>
    <w:rsid w:val="00C97AD0"/>
    <w:rsid w:val="00CA08C6"/>
    <w:rsid w:val="00CA0A77"/>
    <w:rsid w:val="00CA2729"/>
    <w:rsid w:val="00CA3057"/>
    <w:rsid w:val="00CA45F8"/>
    <w:rsid w:val="00CB0305"/>
    <w:rsid w:val="00CB33C7"/>
    <w:rsid w:val="00CB3AD4"/>
    <w:rsid w:val="00CB43E0"/>
    <w:rsid w:val="00CB4E86"/>
    <w:rsid w:val="00CB6DA7"/>
    <w:rsid w:val="00CB7E4C"/>
    <w:rsid w:val="00CC077E"/>
    <w:rsid w:val="00CC25B4"/>
    <w:rsid w:val="00CC5DE6"/>
    <w:rsid w:val="00CC5F88"/>
    <w:rsid w:val="00CC69C8"/>
    <w:rsid w:val="00CC77A2"/>
    <w:rsid w:val="00CD307E"/>
    <w:rsid w:val="00CD323E"/>
    <w:rsid w:val="00CD629F"/>
    <w:rsid w:val="00CD6546"/>
    <w:rsid w:val="00CD6A1B"/>
    <w:rsid w:val="00CE0A7F"/>
    <w:rsid w:val="00CE1718"/>
    <w:rsid w:val="00CF4156"/>
    <w:rsid w:val="00CF59B2"/>
    <w:rsid w:val="00D0036C"/>
    <w:rsid w:val="00D0202C"/>
    <w:rsid w:val="00D03D00"/>
    <w:rsid w:val="00D0521C"/>
    <w:rsid w:val="00D05C30"/>
    <w:rsid w:val="00D10052"/>
    <w:rsid w:val="00D11359"/>
    <w:rsid w:val="00D12835"/>
    <w:rsid w:val="00D12FB6"/>
    <w:rsid w:val="00D27378"/>
    <w:rsid w:val="00D3188C"/>
    <w:rsid w:val="00D35F9B"/>
    <w:rsid w:val="00D36B69"/>
    <w:rsid w:val="00D408DD"/>
    <w:rsid w:val="00D45D72"/>
    <w:rsid w:val="00D47A0D"/>
    <w:rsid w:val="00D520E4"/>
    <w:rsid w:val="00D53A38"/>
    <w:rsid w:val="00D575DD"/>
    <w:rsid w:val="00D57DFA"/>
    <w:rsid w:val="00D6144C"/>
    <w:rsid w:val="00D67FCF"/>
    <w:rsid w:val="00D709CE"/>
    <w:rsid w:val="00D71F73"/>
    <w:rsid w:val="00D76241"/>
    <w:rsid w:val="00D80786"/>
    <w:rsid w:val="00D81CAB"/>
    <w:rsid w:val="00D8576F"/>
    <w:rsid w:val="00D864BD"/>
    <w:rsid w:val="00D8677F"/>
    <w:rsid w:val="00D8748B"/>
    <w:rsid w:val="00D97F0C"/>
    <w:rsid w:val="00DA3A86"/>
    <w:rsid w:val="00DA6409"/>
    <w:rsid w:val="00DA6DAA"/>
    <w:rsid w:val="00DC2500"/>
    <w:rsid w:val="00DC2D06"/>
    <w:rsid w:val="00DC4F72"/>
    <w:rsid w:val="00DC72EA"/>
    <w:rsid w:val="00DC77DC"/>
    <w:rsid w:val="00DD0453"/>
    <w:rsid w:val="00DD0C2C"/>
    <w:rsid w:val="00DD19DE"/>
    <w:rsid w:val="00DD247C"/>
    <w:rsid w:val="00DD28BC"/>
    <w:rsid w:val="00DD737B"/>
    <w:rsid w:val="00DE31F0"/>
    <w:rsid w:val="00DE3D1C"/>
    <w:rsid w:val="00DE6587"/>
    <w:rsid w:val="00DF2B1F"/>
    <w:rsid w:val="00DF3847"/>
    <w:rsid w:val="00DF5513"/>
    <w:rsid w:val="00E0227D"/>
    <w:rsid w:val="00E04B84"/>
    <w:rsid w:val="00E06466"/>
    <w:rsid w:val="00E06835"/>
    <w:rsid w:val="00E06FDA"/>
    <w:rsid w:val="00E15B62"/>
    <w:rsid w:val="00E160A5"/>
    <w:rsid w:val="00E1713D"/>
    <w:rsid w:val="00E20A43"/>
    <w:rsid w:val="00E213F4"/>
    <w:rsid w:val="00E23898"/>
    <w:rsid w:val="00E30132"/>
    <w:rsid w:val="00E319F1"/>
    <w:rsid w:val="00E33CD2"/>
    <w:rsid w:val="00E369E8"/>
    <w:rsid w:val="00E40E90"/>
    <w:rsid w:val="00E45C7E"/>
    <w:rsid w:val="00E472FB"/>
    <w:rsid w:val="00E47EFC"/>
    <w:rsid w:val="00E531EB"/>
    <w:rsid w:val="00E54661"/>
    <w:rsid w:val="00E54874"/>
    <w:rsid w:val="00E54B6F"/>
    <w:rsid w:val="00E55ACA"/>
    <w:rsid w:val="00E57B74"/>
    <w:rsid w:val="00E651CD"/>
    <w:rsid w:val="00E65BC6"/>
    <w:rsid w:val="00E661FF"/>
    <w:rsid w:val="00E72129"/>
    <w:rsid w:val="00E726EB"/>
    <w:rsid w:val="00E72CF1"/>
    <w:rsid w:val="00E80B52"/>
    <w:rsid w:val="00E824C3"/>
    <w:rsid w:val="00E840B3"/>
    <w:rsid w:val="00E84D10"/>
    <w:rsid w:val="00E8629F"/>
    <w:rsid w:val="00E91008"/>
    <w:rsid w:val="00E92CDA"/>
    <w:rsid w:val="00E9374E"/>
    <w:rsid w:val="00E94F54"/>
    <w:rsid w:val="00E97AD5"/>
    <w:rsid w:val="00EA1111"/>
    <w:rsid w:val="00EA2034"/>
    <w:rsid w:val="00EA3B4F"/>
    <w:rsid w:val="00EA3C24"/>
    <w:rsid w:val="00EA73DF"/>
    <w:rsid w:val="00EB3FC1"/>
    <w:rsid w:val="00EB494A"/>
    <w:rsid w:val="00EB61AE"/>
    <w:rsid w:val="00EC322D"/>
    <w:rsid w:val="00EC6D2A"/>
    <w:rsid w:val="00EC6E2A"/>
    <w:rsid w:val="00ED1A00"/>
    <w:rsid w:val="00ED383A"/>
    <w:rsid w:val="00ED56CB"/>
    <w:rsid w:val="00EE1080"/>
    <w:rsid w:val="00EE2C7F"/>
    <w:rsid w:val="00EF1EC5"/>
    <w:rsid w:val="00EF2645"/>
    <w:rsid w:val="00EF4C88"/>
    <w:rsid w:val="00EF55EB"/>
    <w:rsid w:val="00F00DCC"/>
    <w:rsid w:val="00F0156F"/>
    <w:rsid w:val="00F05AC8"/>
    <w:rsid w:val="00F05E34"/>
    <w:rsid w:val="00F07167"/>
    <w:rsid w:val="00F072D8"/>
    <w:rsid w:val="00F07CE0"/>
    <w:rsid w:val="00F115F5"/>
    <w:rsid w:val="00F13D05"/>
    <w:rsid w:val="00F1679D"/>
    <w:rsid w:val="00F1682C"/>
    <w:rsid w:val="00F20B91"/>
    <w:rsid w:val="00F21139"/>
    <w:rsid w:val="00F24B8B"/>
    <w:rsid w:val="00F30D2E"/>
    <w:rsid w:val="00F34FF3"/>
    <w:rsid w:val="00F35516"/>
    <w:rsid w:val="00F35790"/>
    <w:rsid w:val="00F4136D"/>
    <w:rsid w:val="00F4212E"/>
    <w:rsid w:val="00F42C20"/>
    <w:rsid w:val="00F43E34"/>
    <w:rsid w:val="00F51387"/>
    <w:rsid w:val="00F53053"/>
    <w:rsid w:val="00F53FE2"/>
    <w:rsid w:val="00F5748C"/>
    <w:rsid w:val="00F575FF"/>
    <w:rsid w:val="00F6101C"/>
    <w:rsid w:val="00F618EF"/>
    <w:rsid w:val="00F62485"/>
    <w:rsid w:val="00F65582"/>
    <w:rsid w:val="00F66A84"/>
    <w:rsid w:val="00F66E75"/>
    <w:rsid w:val="00F729EE"/>
    <w:rsid w:val="00F77EB0"/>
    <w:rsid w:val="00F84CAF"/>
    <w:rsid w:val="00F87CDD"/>
    <w:rsid w:val="00F933F0"/>
    <w:rsid w:val="00F937A3"/>
    <w:rsid w:val="00F93E44"/>
    <w:rsid w:val="00F94715"/>
    <w:rsid w:val="00F96A3D"/>
    <w:rsid w:val="00FA447F"/>
    <w:rsid w:val="00FA4718"/>
    <w:rsid w:val="00FA5848"/>
    <w:rsid w:val="00FA6899"/>
    <w:rsid w:val="00FA7F3D"/>
    <w:rsid w:val="00FB1BAD"/>
    <w:rsid w:val="00FB38D8"/>
    <w:rsid w:val="00FB7F52"/>
    <w:rsid w:val="00FC051F"/>
    <w:rsid w:val="00FC06FF"/>
    <w:rsid w:val="00FC4861"/>
    <w:rsid w:val="00FC69B4"/>
    <w:rsid w:val="00FD0694"/>
    <w:rsid w:val="00FD25BE"/>
    <w:rsid w:val="00FD2E70"/>
    <w:rsid w:val="00FD37FC"/>
    <w:rsid w:val="00FD7AA7"/>
    <w:rsid w:val="00FE5E78"/>
    <w:rsid w:val="00FF1FCB"/>
    <w:rsid w:val="00FF34F6"/>
    <w:rsid w:val="00FF422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BF23F6F0-BB80-44EE-85A9-3F7880CB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E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A402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1289592">
      <w:bodyDiv w:val="1"/>
      <w:marLeft w:val="0"/>
      <w:marRight w:val="0"/>
      <w:marTop w:val="0"/>
      <w:marBottom w:val="0"/>
      <w:divBdr>
        <w:top w:val="none" w:sz="0" w:space="0" w:color="auto"/>
        <w:left w:val="none" w:sz="0" w:space="0" w:color="auto"/>
        <w:bottom w:val="none" w:sz="0" w:space="0" w:color="auto"/>
        <w:right w:val="none" w:sz="0" w:space="0" w:color="auto"/>
      </w:divBdr>
      <w:divsChild>
        <w:div w:id="243881969">
          <w:marLeft w:val="1166"/>
          <w:marRight w:val="0"/>
          <w:marTop w:val="67"/>
          <w:marBottom w:val="0"/>
          <w:divBdr>
            <w:top w:val="none" w:sz="0" w:space="0" w:color="auto"/>
            <w:left w:val="none" w:sz="0" w:space="0" w:color="auto"/>
            <w:bottom w:val="none" w:sz="0" w:space="0" w:color="auto"/>
            <w:right w:val="none" w:sz="0" w:space="0" w:color="auto"/>
          </w:divBdr>
        </w:div>
        <w:div w:id="363941725">
          <w:marLeft w:val="1800"/>
          <w:marRight w:val="0"/>
          <w:marTop w:val="58"/>
          <w:marBottom w:val="0"/>
          <w:divBdr>
            <w:top w:val="none" w:sz="0" w:space="0" w:color="auto"/>
            <w:left w:val="none" w:sz="0" w:space="0" w:color="auto"/>
            <w:bottom w:val="none" w:sz="0" w:space="0" w:color="auto"/>
            <w:right w:val="none" w:sz="0" w:space="0" w:color="auto"/>
          </w:divBdr>
        </w:div>
        <w:div w:id="163710433">
          <w:marLeft w:val="1800"/>
          <w:marRight w:val="0"/>
          <w:marTop w:val="58"/>
          <w:marBottom w:val="0"/>
          <w:divBdr>
            <w:top w:val="none" w:sz="0" w:space="0" w:color="auto"/>
            <w:left w:val="none" w:sz="0" w:space="0" w:color="auto"/>
            <w:bottom w:val="none" w:sz="0" w:space="0" w:color="auto"/>
            <w:right w:val="none" w:sz="0" w:space="0" w:color="auto"/>
          </w:divBdr>
        </w:div>
        <w:div w:id="551312109">
          <w:marLeft w:val="2520"/>
          <w:marRight w:val="0"/>
          <w:marTop w:val="53"/>
          <w:marBottom w:val="0"/>
          <w:divBdr>
            <w:top w:val="none" w:sz="0" w:space="0" w:color="auto"/>
            <w:left w:val="none" w:sz="0" w:space="0" w:color="auto"/>
            <w:bottom w:val="none" w:sz="0" w:space="0" w:color="auto"/>
            <w:right w:val="none" w:sz="0" w:space="0" w:color="auto"/>
          </w:divBdr>
        </w:div>
        <w:div w:id="1085106016">
          <w:marLeft w:val="1800"/>
          <w:marRight w:val="0"/>
          <w:marTop w:val="58"/>
          <w:marBottom w:val="0"/>
          <w:divBdr>
            <w:top w:val="none" w:sz="0" w:space="0" w:color="auto"/>
            <w:left w:val="none" w:sz="0" w:space="0" w:color="auto"/>
            <w:bottom w:val="none" w:sz="0" w:space="0" w:color="auto"/>
            <w:right w:val="none" w:sz="0" w:space="0" w:color="auto"/>
          </w:divBdr>
        </w:div>
        <w:div w:id="112478362">
          <w:marLeft w:val="2520"/>
          <w:marRight w:val="0"/>
          <w:marTop w:val="53"/>
          <w:marBottom w:val="0"/>
          <w:divBdr>
            <w:top w:val="none" w:sz="0" w:space="0" w:color="auto"/>
            <w:left w:val="none" w:sz="0" w:space="0" w:color="auto"/>
            <w:bottom w:val="none" w:sz="0" w:space="0" w:color="auto"/>
            <w:right w:val="none" w:sz="0" w:space="0" w:color="auto"/>
          </w:divBdr>
        </w:div>
        <w:div w:id="1065907021">
          <w:marLeft w:val="2520"/>
          <w:marRight w:val="0"/>
          <w:marTop w:val="53"/>
          <w:marBottom w:val="0"/>
          <w:divBdr>
            <w:top w:val="none" w:sz="0" w:space="0" w:color="auto"/>
            <w:left w:val="none" w:sz="0" w:space="0" w:color="auto"/>
            <w:bottom w:val="none" w:sz="0" w:space="0" w:color="auto"/>
            <w:right w:val="none" w:sz="0" w:space="0" w:color="auto"/>
          </w:divBdr>
        </w:div>
        <w:div w:id="548107405">
          <w:marLeft w:val="2520"/>
          <w:marRight w:val="0"/>
          <w:marTop w:val="53"/>
          <w:marBottom w:val="0"/>
          <w:divBdr>
            <w:top w:val="none" w:sz="0" w:space="0" w:color="auto"/>
            <w:left w:val="none" w:sz="0" w:space="0" w:color="auto"/>
            <w:bottom w:val="none" w:sz="0" w:space="0" w:color="auto"/>
            <w:right w:val="none" w:sz="0" w:space="0" w:color="auto"/>
          </w:divBdr>
        </w:div>
        <w:div w:id="859272847">
          <w:marLeft w:val="1800"/>
          <w:marRight w:val="0"/>
          <w:marTop w:val="58"/>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24515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DD708-7B3A-4EA1-A1F6-6F1A011C8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19</Pages>
  <Words>5056</Words>
  <Characters>28825</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33814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 RAN4 #98-bis-e</cp:lastModifiedBy>
  <cp:revision>57</cp:revision>
  <cp:lastPrinted>2019-04-25T01:09:00Z</cp:lastPrinted>
  <dcterms:created xsi:type="dcterms:W3CDTF">2021-04-13T16:36:00Z</dcterms:created>
  <dcterms:modified xsi:type="dcterms:W3CDTF">2021-04-14T20:29:00Z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(2)JOfTo1f8IiCdtK3+QwjKOyONSmK4fMeCestpeoIJmJ+Zu6QulMyEW/AIm1kE2oBytcbkO1dD
YUmo1Q00JakHvryPS5SSMNIyI/VkHIMcQgjX7pspLTmlq9CIBAvQz1Qpr+tmjkA91JQ2Axmm
q6oZgYGEzSubkZZMh3S5Lus4rpPi4shQKFdWdZI4FVjRLfIiU0+cic9sWl6yAEj6OzOI9qqz
OgzDpGjBlhzmivf9eh</vt:lpwstr>
  </property>
  <property fmtid="{D5CDD505-2E9C-101B-9397-08002B2CF9AE}" pid="10" name="_2015_ms_pID_7253431">
    <vt:lpwstr>1XQXJuRWvj7L47RCDiWzMxwaY/lTaMk9EeuKvBtTZnhICGRAmWWLfB
ru7tbmfiJUcRHRSdbeaB3H3o2Lh4kSRaXfyXeJ79YlUtlbkmmvSOB1J5ZtLmAhlaQ538sGdy
S+TlirvoZ2Ig0VA/kcG6PGonQYmleym8JjxVrgE6ybmex3t4CQslG9g6xtAUgVPVWLx5EKkH
iD/tMKhZ9h9CoPxK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1617967900</vt:lpwstr>
  </property>
</Properties>
</file>